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05" w:rsidRPr="00AA7BE7" w:rsidRDefault="008E2BE6" w:rsidP="00AA7BE7">
      <w:pPr>
        <w:jc w:val="center"/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3pt;margin-top:-52.15pt;width:102.05pt;height:90.1pt;z-index:251658240" stroked="f">
            <v:textbox>
              <w:txbxContent>
                <w:p w:rsidR="008E2BE6" w:rsidRDefault="008E2BE6">
                  <w:r>
                    <w:rPr>
                      <w:noProof/>
                      <w:color w:val="000000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80000" cy="1060241"/>
                        <wp:effectExtent l="0" t="0" r="0" b="0"/>
                        <wp:docPr id="1" name="Image 1" descr="cid:image002.jpg@01D6F62E.7EB6DC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id:image002.jpg@01D6F62E.7EB6DC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984" cy="1078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39FE" w:rsidRPr="00AA7BE7">
        <w:rPr>
          <w:b/>
        </w:rPr>
        <w:t xml:space="preserve">Déclaration </w:t>
      </w:r>
      <w:bookmarkStart w:id="0" w:name="_GoBack"/>
      <w:bookmarkEnd w:id="0"/>
      <w:r w:rsidR="00ED39FE" w:rsidRPr="00AA7BE7">
        <w:rPr>
          <w:b/>
        </w:rPr>
        <w:t>de la délégation SNU au CS</w:t>
      </w:r>
      <w:r w:rsidR="00F214E8" w:rsidRPr="00AA7BE7">
        <w:rPr>
          <w:b/>
        </w:rPr>
        <w:t>EC</w:t>
      </w:r>
      <w:r w:rsidR="00ED39FE" w:rsidRPr="00AA7BE7">
        <w:rPr>
          <w:b/>
        </w:rPr>
        <w:t xml:space="preserve"> du</w:t>
      </w:r>
      <w:r w:rsidR="00F214E8" w:rsidRPr="00AA7BE7">
        <w:rPr>
          <w:b/>
        </w:rPr>
        <w:t xml:space="preserve"> 3</w:t>
      </w:r>
      <w:r w:rsidR="00ED39FE" w:rsidRPr="00AA7BE7">
        <w:rPr>
          <w:b/>
        </w:rPr>
        <w:t xml:space="preserve"> février 2021</w:t>
      </w:r>
    </w:p>
    <w:p w:rsidR="00ED39FE" w:rsidRPr="00AA7BE7" w:rsidRDefault="00ED39FE">
      <w:pPr>
        <w:rPr>
          <w:b/>
        </w:rPr>
      </w:pPr>
    </w:p>
    <w:p w:rsidR="00ED39FE" w:rsidRPr="00AA7BE7" w:rsidRDefault="00ED39FE">
      <w:pPr>
        <w:rPr>
          <w:b/>
        </w:rPr>
      </w:pPr>
      <w:r w:rsidRPr="00AA7BE7">
        <w:rPr>
          <w:b/>
        </w:rPr>
        <w:t xml:space="preserve">Le jeudi 28 janvier, un drame s’est produit dans l’agence Pole emploi de </w:t>
      </w:r>
      <w:r w:rsidR="00E55E4C" w:rsidRPr="00AA7BE7">
        <w:rPr>
          <w:b/>
        </w:rPr>
        <w:t>V</w:t>
      </w:r>
      <w:r w:rsidRPr="00AA7BE7">
        <w:rPr>
          <w:b/>
        </w:rPr>
        <w:t xml:space="preserve">alence Hugo. </w:t>
      </w:r>
    </w:p>
    <w:p w:rsidR="00ED39FE" w:rsidRPr="00AA7BE7" w:rsidRDefault="00ED39FE">
      <w:pPr>
        <w:rPr>
          <w:b/>
        </w:rPr>
      </w:pPr>
      <w:r w:rsidRPr="00AA7BE7">
        <w:rPr>
          <w:b/>
        </w:rPr>
        <w:t xml:space="preserve">Un homme armé a tiré </w:t>
      </w:r>
      <w:r w:rsidR="0088243E" w:rsidRPr="00AA7BE7">
        <w:rPr>
          <w:b/>
        </w:rPr>
        <w:t xml:space="preserve"> sur notre</w:t>
      </w:r>
      <w:r w:rsidRPr="00AA7BE7">
        <w:rPr>
          <w:b/>
        </w:rPr>
        <w:t xml:space="preserve"> </w:t>
      </w:r>
      <w:r w:rsidR="007C6BE3" w:rsidRPr="00AA7BE7">
        <w:rPr>
          <w:b/>
        </w:rPr>
        <w:t>collègue,</w:t>
      </w:r>
      <w:r w:rsidR="0088243E" w:rsidRPr="00AA7BE7">
        <w:rPr>
          <w:b/>
        </w:rPr>
        <w:t xml:space="preserve"> Patricia </w:t>
      </w:r>
      <w:proofErr w:type="spellStart"/>
      <w:r w:rsidR="0088243E" w:rsidRPr="00AA7BE7">
        <w:rPr>
          <w:b/>
        </w:rPr>
        <w:t>Pasquion</w:t>
      </w:r>
      <w:proofErr w:type="spellEnd"/>
      <w:r w:rsidR="0088243E" w:rsidRPr="00AA7BE7">
        <w:rPr>
          <w:b/>
        </w:rPr>
        <w:t>,</w:t>
      </w:r>
      <w:r w:rsidRPr="00AA7BE7">
        <w:rPr>
          <w:b/>
        </w:rPr>
        <w:t xml:space="preserve">  décédée de</w:t>
      </w:r>
      <w:r w:rsidR="00F214E8" w:rsidRPr="00AA7BE7">
        <w:rPr>
          <w:b/>
        </w:rPr>
        <w:t xml:space="preserve">s suites de </w:t>
      </w:r>
      <w:r w:rsidRPr="00AA7BE7">
        <w:rPr>
          <w:b/>
        </w:rPr>
        <w:t xml:space="preserve"> ses blessures. Il s’est rendu ensuite dans une entreprise pour tirer sur une salariée,</w:t>
      </w:r>
      <w:r w:rsidR="004820CB" w:rsidRPr="00AA7BE7">
        <w:rPr>
          <w:b/>
        </w:rPr>
        <w:t xml:space="preserve"> DRH,</w:t>
      </w:r>
      <w:r w:rsidRPr="00AA7BE7">
        <w:rPr>
          <w:b/>
        </w:rPr>
        <w:t xml:space="preserve"> décédée elle aussi. </w:t>
      </w:r>
      <w:r w:rsidR="004820CB" w:rsidRPr="00AA7BE7">
        <w:rPr>
          <w:b/>
        </w:rPr>
        <w:t xml:space="preserve">Selon l’enquête en cours, Il avait déjà tué quelques </w:t>
      </w:r>
      <w:r w:rsidR="00F214E8" w:rsidRPr="00AA7BE7">
        <w:rPr>
          <w:b/>
        </w:rPr>
        <w:t>jours avant</w:t>
      </w:r>
      <w:r w:rsidR="004820CB" w:rsidRPr="00AA7BE7">
        <w:rPr>
          <w:b/>
        </w:rPr>
        <w:t xml:space="preserve"> une DRH qui l’avait licencié pour faute. Si les motivations du tueur restent à ce stade inconnues, il serait indécent aujourd’hui </w:t>
      </w:r>
      <w:r w:rsidR="008A2B6F" w:rsidRPr="00AA7BE7">
        <w:rPr>
          <w:b/>
        </w:rPr>
        <w:t xml:space="preserve">au vu des fonctions des victimes et de la situation sociale du meurtrier  </w:t>
      </w:r>
      <w:r w:rsidR="004820CB" w:rsidRPr="00AA7BE7">
        <w:rPr>
          <w:b/>
        </w:rPr>
        <w:t>d’écarter</w:t>
      </w:r>
      <w:r w:rsidR="001203D0" w:rsidRPr="00AA7BE7">
        <w:rPr>
          <w:b/>
        </w:rPr>
        <w:t>, à priori,</w:t>
      </w:r>
      <w:r w:rsidR="004820CB" w:rsidRPr="00AA7BE7">
        <w:rPr>
          <w:b/>
        </w:rPr>
        <w:t xml:space="preserve"> tout lien </w:t>
      </w:r>
      <w:r w:rsidR="008A2B6F" w:rsidRPr="00AA7BE7">
        <w:rPr>
          <w:b/>
        </w:rPr>
        <w:t>entre ces agressions mortelles et les difficultés liées</w:t>
      </w:r>
      <w:r w:rsidR="001203D0" w:rsidRPr="00AA7BE7">
        <w:rPr>
          <w:b/>
        </w:rPr>
        <w:t xml:space="preserve"> au chômage et au travail</w:t>
      </w:r>
      <w:r w:rsidR="008A2B6F" w:rsidRPr="00AA7BE7">
        <w:rPr>
          <w:b/>
        </w:rPr>
        <w:t xml:space="preserve">. </w:t>
      </w:r>
      <w:r w:rsidR="004820CB" w:rsidRPr="00AA7BE7">
        <w:rPr>
          <w:b/>
        </w:rPr>
        <w:t xml:space="preserve">  </w:t>
      </w:r>
    </w:p>
    <w:p w:rsidR="00ED39FE" w:rsidRPr="00AA7BE7" w:rsidRDefault="007C6BE3">
      <w:pPr>
        <w:rPr>
          <w:b/>
        </w:rPr>
      </w:pPr>
      <w:r w:rsidRPr="00AA7BE7">
        <w:rPr>
          <w:b/>
        </w:rPr>
        <w:t>Face à cette horreur, n</w:t>
      </w:r>
      <w:r w:rsidR="00ED39FE" w:rsidRPr="00AA7BE7">
        <w:rPr>
          <w:b/>
        </w:rPr>
        <w:t>ous ressentons une profonde tristesse</w:t>
      </w:r>
      <w:r w:rsidRPr="00AA7BE7">
        <w:rPr>
          <w:b/>
        </w:rPr>
        <w:t xml:space="preserve"> et</w:t>
      </w:r>
      <w:r w:rsidR="00ED39FE" w:rsidRPr="00AA7BE7">
        <w:rPr>
          <w:b/>
        </w:rPr>
        <w:t xml:space="preserve"> tenons à témoigner </w:t>
      </w:r>
      <w:r w:rsidRPr="00AA7BE7">
        <w:rPr>
          <w:b/>
        </w:rPr>
        <w:t xml:space="preserve">lors de ce Comité Economique et Social Central Extraordinaire,  nos pensées,  </w:t>
      </w:r>
      <w:r w:rsidR="00ED39FE" w:rsidRPr="00AA7BE7">
        <w:rPr>
          <w:b/>
        </w:rPr>
        <w:t xml:space="preserve"> notre</w:t>
      </w:r>
      <w:r w:rsidRPr="00AA7BE7">
        <w:rPr>
          <w:b/>
        </w:rPr>
        <w:t xml:space="preserve"> compassion,  notre </w:t>
      </w:r>
      <w:r w:rsidR="00ED39FE" w:rsidRPr="00AA7BE7">
        <w:rPr>
          <w:b/>
        </w:rPr>
        <w:t xml:space="preserve">soutien </w:t>
      </w:r>
      <w:r w:rsidRPr="00AA7BE7">
        <w:rPr>
          <w:b/>
        </w:rPr>
        <w:t>total</w:t>
      </w:r>
      <w:r w:rsidR="00ED39FE" w:rsidRPr="00AA7BE7">
        <w:rPr>
          <w:b/>
        </w:rPr>
        <w:t xml:space="preserve"> aux familles</w:t>
      </w:r>
      <w:r w:rsidRPr="00AA7BE7">
        <w:rPr>
          <w:b/>
        </w:rPr>
        <w:t xml:space="preserve"> des victimes</w:t>
      </w:r>
      <w:r w:rsidR="00ED39FE" w:rsidRPr="00AA7BE7">
        <w:rPr>
          <w:b/>
        </w:rPr>
        <w:t xml:space="preserve"> et à l’ensemble des collègues</w:t>
      </w:r>
      <w:r w:rsidRPr="00AA7BE7">
        <w:rPr>
          <w:b/>
        </w:rPr>
        <w:t>.</w:t>
      </w:r>
      <w:r w:rsidR="00ED39FE" w:rsidRPr="00AA7BE7">
        <w:rPr>
          <w:b/>
        </w:rPr>
        <w:t xml:space="preserve"> </w:t>
      </w:r>
    </w:p>
    <w:p w:rsidR="00732DAD" w:rsidRPr="00AA7BE7" w:rsidRDefault="00DA2226">
      <w:pPr>
        <w:rPr>
          <w:b/>
        </w:rPr>
      </w:pPr>
      <w:r w:rsidRPr="00AA7BE7">
        <w:rPr>
          <w:b/>
        </w:rPr>
        <w:t>P</w:t>
      </w:r>
      <w:r w:rsidR="00732DAD" w:rsidRPr="00AA7BE7">
        <w:rPr>
          <w:b/>
        </w:rPr>
        <w:t>our ces familles et pour l’ensemble des collègues de PE nous devons  prendre nos responsabilités et nous interroger, chacun à notre niveau, sur les circonstances de cet évènement dramatique pour un agent et pour des collectifs et sur les mesures fortes à mettre en œuvre pour</w:t>
      </w:r>
      <w:r w:rsidRPr="00AA7BE7">
        <w:rPr>
          <w:b/>
        </w:rPr>
        <w:t xml:space="preserve"> empêcher </w:t>
      </w:r>
      <w:r w:rsidR="00732DAD" w:rsidRPr="00AA7BE7">
        <w:rPr>
          <w:b/>
        </w:rPr>
        <w:t xml:space="preserve"> qu’il  se </w:t>
      </w:r>
      <w:proofErr w:type="gramStart"/>
      <w:r w:rsidR="00732DAD" w:rsidRPr="00AA7BE7">
        <w:rPr>
          <w:b/>
        </w:rPr>
        <w:t>reproduise</w:t>
      </w:r>
      <w:proofErr w:type="gramEnd"/>
      <w:r w:rsidR="00732DAD" w:rsidRPr="00AA7BE7">
        <w:rPr>
          <w:b/>
        </w:rPr>
        <w:t>.</w:t>
      </w:r>
    </w:p>
    <w:p w:rsidR="00C04447" w:rsidRPr="00AA7BE7" w:rsidRDefault="00627A96">
      <w:pPr>
        <w:rPr>
          <w:b/>
        </w:rPr>
      </w:pPr>
      <w:r w:rsidRPr="00AA7BE7">
        <w:rPr>
          <w:b/>
        </w:rPr>
        <w:t xml:space="preserve">Nous ne pouvons pas  </w:t>
      </w:r>
      <w:r w:rsidR="00DA2226" w:rsidRPr="00AA7BE7">
        <w:rPr>
          <w:b/>
        </w:rPr>
        <w:t xml:space="preserve">seulement </w:t>
      </w:r>
      <w:r w:rsidRPr="00AA7BE7">
        <w:rPr>
          <w:b/>
        </w:rPr>
        <w:t xml:space="preserve"> nous en remettre  à la justice</w:t>
      </w:r>
      <w:r w:rsidR="00DA2226" w:rsidRPr="00AA7BE7">
        <w:rPr>
          <w:b/>
        </w:rPr>
        <w:t>.</w:t>
      </w:r>
      <w:r w:rsidR="00051081" w:rsidRPr="00AA7BE7">
        <w:rPr>
          <w:b/>
        </w:rPr>
        <w:t xml:space="preserve"> </w:t>
      </w:r>
      <w:r w:rsidR="00DA2226" w:rsidRPr="00AA7BE7">
        <w:rPr>
          <w:b/>
        </w:rPr>
        <w:t>I</w:t>
      </w:r>
      <w:r w:rsidRPr="00AA7BE7">
        <w:rPr>
          <w:b/>
        </w:rPr>
        <w:t>l ne s’agit pas non plus de s‘y substitu</w:t>
      </w:r>
      <w:r w:rsidR="00B95CD2" w:rsidRPr="00AA7BE7">
        <w:rPr>
          <w:b/>
        </w:rPr>
        <w:t>er. Mais ce drame est  survenu sur un lieu de travail, lieu où chaque salarié doit se sentir</w:t>
      </w:r>
      <w:r w:rsidR="00DA2226" w:rsidRPr="00AA7BE7">
        <w:rPr>
          <w:b/>
        </w:rPr>
        <w:t xml:space="preserve"> en sécurité </w:t>
      </w:r>
      <w:r w:rsidR="00B95CD2" w:rsidRPr="00AA7BE7">
        <w:rPr>
          <w:b/>
        </w:rPr>
        <w:t xml:space="preserve"> et être protégé par son employeur, en toutes circonstances. Ce n’est pas le cas à Pôle emploi  et aujourd’hui plus encore qu’hier, chaque jour des collègues prennent leur poste d’accueil avec la boule au ventre</w:t>
      </w:r>
      <w:r w:rsidR="00C04447" w:rsidRPr="00AA7BE7">
        <w:rPr>
          <w:b/>
        </w:rPr>
        <w:t>.</w:t>
      </w:r>
    </w:p>
    <w:p w:rsidR="008E5960" w:rsidRPr="00AA7BE7" w:rsidRDefault="00C04447">
      <w:pPr>
        <w:rPr>
          <w:b/>
        </w:rPr>
      </w:pPr>
      <w:r w:rsidRPr="00AA7BE7">
        <w:rPr>
          <w:b/>
        </w:rPr>
        <w:t xml:space="preserve"> La direction </w:t>
      </w:r>
      <w:r w:rsidR="00BC31F8" w:rsidRPr="00AA7BE7">
        <w:rPr>
          <w:b/>
        </w:rPr>
        <w:t xml:space="preserve">générale </w:t>
      </w:r>
      <w:r w:rsidRPr="00AA7BE7">
        <w:rPr>
          <w:b/>
        </w:rPr>
        <w:t xml:space="preserve">doit les écouter plutôt que de vouloir les nier, les sanctionner au moment des EPA, les renvoyer à un supposé manque de formation ou pire </w:t>
      </w:r>
      <w:proofErr w:type="gramStart"/>
      <w:r w:rsidRPr="00AA7BE7">
        <w:rPr>
          <w:b/>
        </w:rPr>
        <w:t>les auto</w:t>
      </w:r>
      <w:proofErr w:type="gramEnd"/>
      <w:r w:rsidRPr="00AA7BE7">
        <w:rPr>
          <w:b/>
        </w:rPr>
        <w:t xml:space="preserve"> persuader de leur incompétence au travers d’exercice</w:t>
      </w:r>
      <w:r w:rsidR="008E5960" w:rsidRPr="00AA7BE7">
        <w:rPr>
          <w:b/>
        </w:rPr>
        <w:t>s manipulateurs tels que l’Observation de la relation de service ou l’auto diagnostic.</w:t>
      </w:r>
    </w:p>
    <w:p w:rsidR="008E5960" w:rsidRPr="00AA7BE7" w:rsidRDefault="008E5960">
      <w:pPr>
        <w:rPr>
          <w:b/>
        </w:rPr>
      </w:pPr>
      <w:r w:rsidRPr="00AA7BE7">
        <w:rPr>
          <w:b/>
        </w:rPr>
        <w:t>L</w:t>
      </w:r>
      <w:r w:rsidR="00BC31F8" w:rsidRPr="00AA7BE7">
        <w:rPr>
          <w:b/>
        </w:rPr>
        <w:t>es</w:t>
      </w:r>
      <w:r w:rsidRPr="00AA7BE7">
        <w:rPr>
          <w:b/>
        </w:rPr>
        <w:t xml:space="preserve"> direction</w:t>
      </w:r>
      <w:r w:rsidR="00BC31F8" w:rsidRPr="00AA7BE7">
        <w:rPr>
          <w:b/>
        </w:rPr>
        <w:t xml:space="preserve">s </w:t>
      </w:r>
      <w:r w:rsidRPr="00AA7BE7">
        <w:rPr>
          <w:b/>
        </w:rPr>
        <w:t xml:space="preserve"> doi</w:t>
      </w:r>
      <w:r w:rsidR="00BC31F8" w:rsidRPr="00AA7BE7">
        <w:rPr>
          <w:b/>
        </w:rPr>
        <w:t>vent</w:t>
      </w:r>
      <w:r w:rsidRPr="00AA7BE7">
        <w:rPr>
          <w:b/>
        </w:rPr>
        <w:t xml:space="preserve"> cesser de minimiser les incidents, de restreindre l’accès</w:t>
      </w:r>
      <w:r w:rsidR="00BC31F8" w:rsidRPr="00AA7BE7">
        <w:rPr>
          <w:b/>
        </w:rPr>
        <w:t xml:space="preserve"> des représentants du personnel </w:t>
      </w:r>
      <w:r w:rsidRPr="00AA7BE7">
        <w:rPr>
          <w:b/>
        </w:rPr>
        <w:t xml:space="preserve"> aux fiches LISA,</w:t>
      </w:r>
      <w:r w:rsidR="009E57FA" w:rsidRPr="00AA7BE7">
        <w:rPr>
          <w:rFonts w:ascii="wf_segoe-ui_normal" w:hAnsi="wf_segoe-ui_normal"/>
          <w:b/>
          <w:sz w:val="18"/>
          <w:szCs w:val="18"/>
        </w:rPr>
        <w:t xml:space="preserve"> </w:t>
      </w:r>
      <w:r w:rsidR="009E57FA" w:rsidRPr="00AA7BE7">
        <w:rPr>
          <w:b/>
        </w:rPr>
        <w:t>de banaliser pour les salariés l’exposition aux agressions,</w:t>
      </w:r>
      <w:r w:rsidRPr="00AA7BE7">
        <w:rPr>
          <w:b/>
        </w:rPr>
        <w:t xml:space="preserve"> d</w:t>
      </w:r>
      <w:r w:rsidR="009E57FA" w:rsidRPr="00AA7BE7">
        <w:rPr>
          <w:b/>
        </w:rPr>
        <w:t xml:space="preserve">’en </w:t>
      </w:r>
      <w:r w:rsidRPr="00AA7BE7">
        <w:rPr>
          <w:b/>
        </w:rPr>
        <w:t xml:space="preserve"> classer sans suite </w:t>
      </w:r>
      <w:r w:rsidR="009E57FA" w:rsidRPr="00AA7BE7">
        <w:rPr>
          <w:b/>
        </w:rPr>
        <w:t xml:space="preserve">une part trop importante, </w:t>
      </w:r>
      <w:r w:rsidR="00732DAD" w:rsidRPr="00AA7BE7">
        <w:rPr>
          <w:b/>
        </w:rPr>
        <w:t>de conditionner l’accès  à la protection fonctionnelle, de stigmatiser le droit de retrait.</w:t>
      </w:r>
    </w:p>
    <w:p w:rsidR="003A7559" w:rsidRPr="00AA7BE7" w:rsidRDefault="003A7559">
      <w:pPr>
        <w:rPr>
          <w:b/>
        </w:rPr>
      </w:pPr>
      <w:r w:rsidRPr="00AA7BE7">
        <w:rPr>
          <w:b/>
        </w:rPr>
        <w:t xml:space="preserve">Le SNU et l’ensemble de ses </w:t>
      </w:r>
      <w:proofErr w:type="spellStart"/>
      <w:r w:rsidRPr="00AA7BE7">
        <w:rPr>
          <w:b/>
        </w:rPr>
        <w:t>élu-es</w:t>
      </w:r>
      <w:proofErr w:type="spellEnd"/>
      <w:r w:rsidRPr="00AA7BE7">
        <w:rPr>
          <w:b/>
        </w:rPr>
        <w:t xml:space="preserve"> à travers les Instances Représentatives du Personnel  prendront   toute leur place pour analyser les circonstances qui ont amené à ce drame et pour préconiser toutes les mesures indispensables à la sauvegarde de l’intégrité </w:t>
      </w:r>
      <w:r w:rsidR="00747712" w:rsidRPr="00AA7BE7">
        <w:rPr>
          <w:b/>
        </w:rPr>
        <w:t xml:space="preserve">physique </w:t>
      </w:r>
      <w:r w:rsidR="00702940" w:rsidRPr="00AA7BE7">
        <w:rPr>
          <w:b/>
        </w:rPr>
        <w:t xml:space="preserve">et mentale </w:t>
      </w:r>
      <w:r w:rsidRPr="00AA7BE7">
        <w:rPr>
          <w:b/>
        </w:rPr>
        <w:t xml:space="preserve">de nos </w:t>
      </w:r>
      <w:r w:rsidR="00747712" w:rsidRPr="00AA7BE7">
        <w:rPr>
          <w:b/>
        </w:rPr>
        <w:t>collègues</w:t>
      </w:r>
      <w:r w:rsidR="00702940" w:rsidRPr="00AA7BE7">
        <w:rPr>
          <w:b/>
        </w:rPr>
        <w:t xml:space="preserve"> tant dans  les agences que sur  les réseaux sociaux.</w:t>
      </w:r>
    </w:p>
    <w:p w:rsidR="00E55E4C" w:rsidRDefault="00702940">
      <w:r w:rsidRPr="00AA7BE7">
        <w:rPr>
          <w:b/>
        </w:rPr>
        <w:t>N</w:t>
      </w:r>
      <w:r w:rsidR="008E5960" w:rsidRPr="00AA7BE7">
        <w:rPr>
          <w:b/>
        </w:rPr>
        <w:t>ous ne sommes pas un établissement comme les autres</w:t>
      </w:r>
      <w:r w:rsidR="00747712" w:rsidRPr="00AA7BE7">
        <w:rPr>
          <w:b/>
        </w:rPr>
        <w:t xml:space="preserve"> et notre vocation de service public nous impose aussi  des responsabilités vis-à-vis de nos usagers ; la première de ces responsabilités reste l’accès permanent et gratuit de nos services sur l’ensemble de</w:t>
      </w:r>
      <w:r w:rsidRPr="00AA7BE7">
        <w:rPr>
          <w:b/>
        </w:rPr>
        <w:t>s</w:t>
      </w:r>
      <w:r w:rsidR="00747712" w:rsidRPr="00AA7BE7">
        <w:rPr>
          <w:b/>
        </w:rPr>
        <w:t xml:space="preserve"> territoires dans des conditions de sécurité totale. Cet impératif et les contraintes qui en découlent doivent être pris en compte par notre direction</w:t>
      </w:r>
      <w:r w:rsidR="000A4C45" w:rsidRPr="00AA7BE7">
        <w:rPr>
          <w:b/>
        </w:rPr>
        <w:t xml:space="preserve"> et les pouvoirs publics</w:t>
      </w:r>
      <w:r w:rsidR="00747712" w:rsidRPr="00AA7BE7">
        <w:rPr>
          <w:b/>
        </w:rPr>
        <w:t>.</w:t>
      </w:r>
      <w:r w:rsidRPr="00AA7BE7">
        <w:rPr>
          <w:b/>
        </w:rPr>
        <w:t xml:space="preserve"> Dans le contexte de détresse sociale et de précarisation grandissante, l’annulation </w:t>
      </w:r>
      <w:r w:rsidR="00AA7BE7" w:rsidRPr="00AA7BE7">
        <w:rPr>
          <w:b/>
        </w:rPr>
        <w:t xml:space="preserve">par les pouvoirs publics </w:t>
      </w:r>
      <w:r w:rsidRPr="00AA7BE7">
        <w:rPr>
          <w:b/>
        </w:rPr>
        <w:t>de la réforme de l’assurance chômage doit être le premier geste d</w:t>
      </w:r>
      <w:r w:rsidR="00AA7BE7" w:rsidRPr="00AA7BE7">
        <w:rPr>
          <w:b/>
        </w:rPr>
        <w:t>e sécurisation à l’égard des agents et les usagers de Pôle emploi.</w:t>
      </w:r>
      <w:r w:rsidR="000A4C45" w:rsidRPr="00AA7BE7">
        <w:rPr>
          <w:b/>
        </w:rPr>
        <w:t xml:space="preserve">  </w:t>
      </w:r>
    </w:p>
    <w:sectPr w:rsidR="00E55E4C" w:rsidSect="0000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10CD"/>
    <w:multiLevelType w:val="hybridMultilevel"/>
    <w:tmpl w:val="8F2E5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39FE"/>
    <w:rsid w:val="00004D55"/>
    <w:rsid w:val="00025B14"/>
    <w:rsid w:val="00051081"/>
    <w:rsid w:val="000A4C45"/>
    <w:rsid w:val="001203D0"/>
    <w:rsid w:val="001E3405"/>
    <w:rsid w:val="00341E1F"/>
    <w:rsid w:val="003A7559"/>
    <w:rsid w:val="004820CB"/>
    <w:rsid w:val="005E772A"/>
    <w:rsid w:val="00627A96"/>
    <w:rsid w:val="00702940"/>
    <w:rsid w:val="00732DAD"/>
    <w:rsid w:val="00747712"/>
    <w:rsid w:val="007B479D"/>
    <w:rsid w:val="007C6BE3"/>
    <w:rsid w:val="00851481"/>
    <w:rsid w:val="0088243E"/>
    <w:rsid w:val="008A2B6F"/>
    <w:rsid w:val="008D74F0"/>
    <w:rsid w:val="008E2BE6"/>
    <w:rsid w:val="008E5960"/>
    <w:rsid w:val="008F46BD"/>
    <w:rsid w:val="009E57FA"/>
    <w:rsid w:val="00A3686C"/>
    <w:rsid w:val="00AA7BE7"/>
    <w:rsid w:val="00B95CD2"/>
    <w:rsid w:val="00BC31F8"/>
    <w:rsid w:val="00C04447"/>
    <w:rsid w:val="00DA2226"/>
    <w:rsid w:val="00DC7D0C"/>
    <w:rsid w:val="00E52F5D"/>
    <w:rsid w:val="00E55E4C"/>
    <w:rsid w:val="00ED39FE"/>
    <w:rsid w:val="00F214E8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D90C22-0CF8-4324-ACD7-7EF01EC0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F62F.291A3E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GOETHALS Anne</dc:creator>
  <cp:lastModifiedBy>NODARI Benoit</cp:lastModifiedBy>
  <cp:revision>3</cp:revision>
  <cp:lastPrinted>2021-02-03T12:13:00Z</cp:lastPrinted>
  <dcterms:created xsi:type="dcterms:W3CDTF">2021-02-03T12:11:00Z</dcterms:created>
  <dcterms:modified xsi:type="dcterms:W3CDTF">2021-02-03T12:13:00Z</dcterms:modified>
</cp:coreProperties>
</file>