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2933" w:rsidRDefault="00FF50D4">
      <w:r>
        <w:rPr>
          <w:noProof/>
          <w:lang w:eastAsia="fr-FR"/>
        </w:rPr>
        <w:drawing>
          <wp:anchor distT="0" distB="0" distL="0" distR="0" simplePos="0" relativeHeight="251655680" behindDoc="0" locked="0" layoutInCell="1" allowOverlap="1">
            <wp:simplePos x="0" y="0"/>
            <wp:positionH relativeFrom="margin">
              <wp:posOffset>-61595</wp:posOffset>
            </wp:positionH>
            <wp:positionV relativeFrom="paragraph">
              <wp:posOffset>-126365</wp:posOffset>
            </wp:positionV>
            <wp:extent cx="6953250" cy="1524000"/>
            <wp:effectExtent l="0" t="0" r="0" b="0"/>
            <wp:wrapNone/>
            <wp:docPr id="3" name="Image 6" descr="Une image contenant rouge, arrêt, assis, tr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6" descr="Une image contenant rouge, arrêt, assis, train&#10;&#10;Description générée automatiquement"/>
                    <pic:cNvPicPr>
                      <a:picLocks noChangeAspect="1" noChangeArrowheads="1"/>
                    </pic:cNvPicPr>
                  </pic:nvPicPr>
                  <pic:blipFill>
                    <a:blip r:embed="rId8"/>
                    <a:stretch>
                      <a:fillRect/>
                    </a:stretch>
                  </pic:blipFill>
                  <pic:spPr bwMode="auto">
                    <a:xfrm>
                      <a:off x="0" y="0"/>
                      <a:ext cx="6953250" cy="1524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8752" behindDoc="0" locked="0" layoutInCell="1" allowOverlap="1">
            <wp:simplePos x="0" y="0"/>
            <wp:positionH relativeFrom="column">
              <wp:posOffset>31115</wp:posOffset>
            </wp:positionH>
            <wp:positionV relativeFrom="paragraph">
              <wp:posOffset>-126365</wp:posOffset>
            </wp:positionV>
            <wp:extent cx="1530350" cy="1476375"/>
            <wp:effectExtent l="0" t="0" r="0" b="952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SNU GE dans un ron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0350" cy="147637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45720" distB="45720" distL="114300" distR="114300" simplePos="0" relativeHeight="251656704" behindDoc="0" locked="0" layoutInCell="1" allowOverlap="1" wp14:anchorId="68976571">
                <wp:simplePos x="0" y="0"/>
                <wp:positionH relativeFrom="column">
                  <wp:posOffset>135255</wp:posOffset>
                </wp:positionH>
                <wp:positionV relativeFrom="paragraph">
                  <wp:posOffset>-126365</wp:posOffset>
                </wp:positionV>
                <wp:extent cx="2413635" cy="1422400"/>
                <wp:effectExtent l="0" t="0" r="0" b="6350"/>
                <wp:wrapSquare wrapText="bothSides"/>
                <wp:docPr id="1" name="Zone de texte 2"/>
                <wp:cNvGraphicFramePr/>
                <a:graphic xmlns:a="http://schemas.openxmlformats.org/drawingml/2006/main">
                  <a:graphicData uri="http://schemas.microsoft.com/office/word/2010/wordprocessingShape">
                    <wps:wsp>
                      <wps:cNvSpPr/>
                      <wps:spPr>
                        <a:xfrm>
                          <a:off x="0" y="0"/>
                          <a:ext cx="2413635" cy="1422400"/>
                        </a:xfrm>
                        <a:prstGeom prst="rect">
                          <a:avLst/>
                        </a:prstGeom>
                        <a:noFill/>
                        <a:ln>
                          <a:noFill/>
                        </a:ln>
                      </wps:spPr>
                      <wps:style>
                        <a:lnRef idx="0">
                          <a:scrgbClr r="0" g="0" b="0"/>
                        </a:lnRef>
                        <a:fillRef idx="0">
                          <a:scrgbClr r="0" g="0" b="0"/>
                        </a:fillRef>
                        <a:effectRef idx="0">
                          <a:scrgbClr r="0" g="0" b="0"/>
                        </a:effectRef>
                        <a:fontRef idx="minor"/>
                      </wps:style>
                      <wps:txbx>
                        <w:txbxContent>
                          <w:p w:rsidR="00867433" w:rsidRDefault="00867433">
                            <w:pPr>
                              <w:pStyle w:val="Contenudecadre"/>
                              <w:rPr>
                                <w:color w:val="FFFFFF" w:themeColor="background1"/>
                              </w:rPr>
                            </w:pPr>
                            <w:r>
                              <w:rPr>
                                <w:rFonts w:ascii="Cooper Black" w:hAnsi="Cooper Black" w:cs="Cooper Black"/>
                                <w:color w:val="FFFFFF" w:themeColor="background1"/>
                                <w:sz w:val="96"/>
                                <w:szCs w:val="96"/>
                              </w:rPr>
                              <w:t>BREF’ CSE</w:t>
                            </w:r>
                            <w:r>
                              <w:rPr>
                                <w:rFonts w:ascii="Cooper Black" w:hAnsi="Cooper Black" w:cs="Cooper Black"/>
                                <w:color w:val="FFFFFF" w:themeColor="background1"/>
                                <w:sz w:val="52"/>
                                <w:szCs w:val="52"/>
                              </w:rPr>
                              <w:t xml:space="preserve"> </w:t>
                            </w:r>
                          </w:p>
                        </w:txbxContent>
                      </wps:txbx>
                      <wps:bodyPr>
                        <a:noAutofit/>
                      </wps:bodyPr>
                    </wps:wsp>
                  </a:graphicData>
                </a:graphic>
                <wp14:sizeRelV relativeFrom="margin">
                  <wp14:pctHeight>0</wp14:pctHeight>
                </wp14:sizeRelV>
              </wp:anchor>
            </w:drawing>
          </mc:Choice>
          <mc:Fallback>
            <w:pict>
              <v:rect w14:anchorId="68976571" id="Zone de texte 2" o:spid="_x0000_s1026" style="position:absolute;margin-left:10.65pt;margin-top:-9.95pt;width:190.05pt;height:112pt;z-index:251656704;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" filled="f" stroked="f">
                <v:textbox>
                  <w:txbxContent>
                    <w:p w:rsidR="00867433" w:rsidRDefault="00867433">
                      <w:pPr>
                        <w:pStyle w:val="Contenudecadre"/>
                        <w:rPr>
                          <w:color w:val="FFFFFF" w:themeColor="background1"/>
                        </w:rPr>
                      </w:pPr>
                      <w:r>
                        <w:rPr>
                          <w:rFonts w:ascii="Cooper Black" w:hAnsi="Cooper Black" w:cs="Cooper Black"/>
                          <w:color w:val="FFFFFF" w:themeColor="background1"/>
                          <w:sz w:val="96"/>
                          <w:szCs w:val="96"/>
                        </w:rPr>
                        <w:t>BREF’ CSE</w:t>
                      </w:r>
                      <w:r>
                        <w:rPr>
                          <w:rFonts w:ascii="Cooper Black" w:hAnsi="Cooper Black" w:cs="Cooper Black"/>
                          <w:color w:val="FFFFFF" w:themeColor="background1"/>
                          <w:sz w:val="52"/>
                          <w:szCs w:val="52"/>
                        </w:rPr>
                        <w:t xml:space="preserve"> </w:t>
                      </w:r>
                    </w:p>
                  </w:txbxContent>
                </v:textbox>
                <w10:wrap type="square"/>
              </v:rect>
            </w:pict>
          </mc:Fallback>
        </mc:AlternateContent>
      </w:r>
      <w:r w:rsidR="007C3229">
        <w:rPr>
          <w:noProof/>
          <w:lang w:eastAsia="fr-FR"/>
        </w:rPr>
        <w:drawing>
          <wp:anchor distT="0" distB="0" distL="0" distR="0" simplePos="0" relativeHeight="251657728" behindDoc="0" locked="0" layoutInCell="1" allowOverlap="1">
            <wp:simplePos x="0" y="0"/>
            <wp:positionH relativeFrom="page">
              <wp:posOffset>3086100</wp:posOffset>
            </wp:positionH>
            <wp:positionV relativeFrom="paragraph">
              <wp:posOffset>-88265</wp:posOffset>
            </wp:positionV>
            <wp:extent cx="1409700" cy="1438275"/>
            <wp:effectExtent l="0" t="0" r="0" b="0"/>
            <wp:wrapNone/>
            <wp:docPr id="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4"/>
                    <pic:cNvPicPr>
                      <a:picLocks noChangeAspect="1" noChangeArrowheads="1"/>
                    </pic:cNvPicPr>
                  </pic:nvPicPr>
                  <pic:blipFill>
                    <a:blip r:embed="rId10"/>
                    <a:stretch>
                      <a:fillRect/>
                    </a:stretch>
                  </pic:blipFill>
                  <pic:spPr bwMode="auto">
                    <a:xfrm>
                      <a:off x="0" y="0"/>
                      <a:ext cx="1409700" cy="1438275"/>
                    </a:xfrm>
                    <a:prstGeom prst="rect">
                      <a:avLst/>
                    </a:prstGeom>
                  </pic:spPr>
                </pic:pic>
              </a:graphicData>
            </a:graphic>
          </wp:anchor>
        </w:drawing>
      </w:r>
      <w:r w:rsidR="007C3229">
        <w:tab/>
      </w:r>
      <w:r w:rsidR="007C3229">
        <w:tab/>
      </w:r>
      <w:r w:rsidR="007C3229">
        <w:tab/>
      </w:r>
      <w:r w:rsidR="007C3229">
        <w:tab/>
      </w:r>
      <w:r w:rsidR="007C3229">
        <w:tab/>
      </w:r>
      <w:r w:rsidR="007C3229">
        <w:tab/>
      </w:r>
      <w:r w:rsidR="007C3229">
        <w:tab/>
      </w:r>
      <w:r w:rsidR="007C3229">
        <w:tab/>
      </w:r>
      <w:r w:rsidR="007C3229">
        <w:tab/>
      </w:r>
      <w:r w:rsidR="007C3229">
        <w:tab/>
      </w:r>
      <w:r w:rsidR="007C3229">
        <w:tab/>
      </w:r>
      <w:r w:rsidR="007C3229">
        <w:tab/>
      </w:r>
      <w:r w:rsidR="007C3229">
        <w:tab/>
      </w:r>
      <w:r w:rsidR="007C3229">
        <w:tab/>
      </w:r>
      <w:r w:rsidR="007C3229">
        <w:tab/>
      </w:r>
      <w:r w:rsidR="007C3229">
        <w:tab/>
      </w:r>
      <w:r w:rsidR="007C3229">
        <w:tab/>
      </w:r>
      <w:r w:rsidR="007C3229">
        <w:tab/>
      </w:r>
      <w:r w:rsidR="007C3229">
        <w:tab/>
      </w:r>
      <w:r w:rsidR="007C3229">
        <w:tab/>
        <w:t xml:space="preserve"> </w:t>
      </w:r>
    </w:p>
    <w:p w:rsidR="00957830" w:rsidRDefault="0056278F" w:rsidP="00EF02D4">
      <w:pPr>
        <w:jc w:val="both"/>
        <w:rPr>
          <w:rFonts w:ascii="Arial" w:hAnsi="Arial"/>
          <w:b/>
          <w:color w:val="00B050"/>
          <w:w w:val="85"/>
          <w:sz w:val="32"/>
          <w:szCs w:val="32"/>
        </w:rPr>
      </w:pPr>
      <w:r>
        <w:rPr>
          <w:noProof/>
          <w:lang w:eastAsia="fr-FR"/>
        </w:rPr>
        <mc:AlternateContent>
          <mc:Choice Requires="wps">
            <w:drawing>
              <wp:anchor distT="45720" distB="45720" distL="114300" distR="114300" simplePos="0" relativeHeight="251653632" behindDoc="0" locked="0" layoutInCell="1" allowOverlap="1" wp14:anchorId="0EBBE046">
                <wp:simplePos x="0" y="0"/>
                <wp:positionH relativeFrom="column">
                  <wp:posOffset>1593215</wp:posOffset>
                </wp:positionH>
                <wp:positionV relativeFrom="paragraph">
                  <wp:posOffset>223520</wp:posOffset>
                </wp:positionV>
                <wp:extent cx="2260600" cy="380365"/>
                <wp:effectExtent l="0" t="0" r="0" b="635"/>
                <wp:wrapSquare wrapText="bothSides"/>
                <wp:docPr id="5" name="Zone de texte 2"/>
                <wp:cNvGraphicFramePr/>
                <a:graphic xmlns:a="http://schemas.openxmlformats.org/drawingml/2006/main">
                  <a:graphicData uri="http://schemas.microsoft.com/office/word/2010/wordprocessingShape">
                    <wps:wsp>
                      <wps:cNvSpPr/>
                      <wps:spPr>
                        <a:xfrm>
                          <a:off x="0" y="0"/>
                          <a:ext cx="2260600" cy="380365"/>
                        </a:xfrm>
                        <a:prstGeom prst="rect">
                          <a:avLst/>
                        </a:prstGeom>
                        <a:noFill/>
                        <a:ln>
                          <a:noFill/>
                        </a:ln>
                      </wps:spPr>
                      <wps:style>
                        <a:lnRef idx="0">
                          <a:scrgbClr r="0" g="0" b="0"/>
                        </a:lnRef>
                        <a:fillRef idx="0">
                          <a:scrgbClr r="0" g="0" b="0"/>
                        </a:fillRef>
                        <a:effectRef idx="0">
                          <a:scrgbClr r="0" g="0" b="0"/>
                        </a:effectRef>
                        <a:fontRef idx="minor"/>
                      </wps:style>
                      <wps:txbx>
                        <w:txbxContent>
                          <w:p w:rsidR="00867433" w:rsidRPr="006A5CC3" w:rsidRDefault="00867433">
                            <w:pPr>
                              <w:pStyle w:val="Contenudecadre"/>
                              <w:rPr>
                                <w:color w:val="FFFFFF" w:themeColor="background1"/>
                                <w:sz w:val="36"/>
                                <w:szCs w:val="36"/>
                              </w:rPr>
                            </w:pPr>
                            <w:r>
                              <w:rPr>
                                <w:rFonts w:ascii="Cooper Black" w:hAnsi="Cooper Black" w:cs="Cooper Black"/>
                                <w:color w:val="FFFFFF" w:themeColor="background1"/>
                                <w:sz w:val="52"/>
                                <w:szCs w:val="52"/>
                              </w:rPr>
                              <w:t xml:space="preserve"> </w:t>
                            </w:r>
                            <w:r w:rsidR="0056278F">
                              <w:rPr>
                                <w:rFonts w:ascii="Cooper Black" w:hAnsi="Cooper Black" w:cs="Cooper Black"/>
                                <w:color w:val="FFFFFF" w:themeColor="background1"/>
                                <w:sz w:val="36"/>
                                <w:szCs w:val="36"/>
                              </w:rPr>
                              <w:t xml:space="preserve">28 Octobre </w:t>
                            </w:r>
                            <w:r w:rsidRPr="006A5CC3">
                              <w:rPr>
                                <w:rFonts w:ascii="Cooper Black" w:hAnsi="Cooper Black" w:cs="Cooper Black"/>
                                <w:color w:val="FFFFFF" w:themeColor="background1"/>
                                <w:sz w:val="36"/>
                                <w:szCs w:val="36"/>
                              </w:rPr>
                              <w:t>2021</w:t>
                            </w:r>
                          </w:p>
                        </w:txbxContent>
                      </wps:txbx>
                      <wps:bodyPr wrap="square">
                        <a:noAutofit/>
                      </wps:bodyPr>
                    </wps:wsp>
                  </a:graphicData>
                </a:graphic>
                <wp14:sizeRelH relativeFrom="margin">
                  <wp14:pctWidth>0</wp14:pctWidth>
                </wp14:sizeRelH>
              </wp:anchor>
            </w:drawing>
          </mc:Choice>
          <mc:Fallback>
            <w:pict>
              <v:rect w14:anchorId="0EBBE046" id="_x0000_s1027" style="position:absolute;left:0;text-align:left;margin-left:125.45pt;margin-top:17.6pt;width:178pt;height:29.95pt;z-index:251653632;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" filled="f" stroked="f">
                <v:textbox>
                  <w:txbxContent>
                    <w:p w:rsidR="00867433" w:rsidRPr="006A5CC3" w:rsidRDefault="00867433">
                      <w:pPr>
                        <w:pStyle w:val="Contenudecadre"/>
                        <w:rPr>
                          <w:color w:val="FFFFFF" w:themeColor="background1"/>
                          <w:sz w:val="36"/>
                          <w:szCs w:val="36"/>
                        </w:rPr>
                      </w:pPr>
                      <w:r>
                        <w:rPr>
                          <w:rFonts w:ascii="Cooper Black" w:hAnsi="Cooper Black" w:cs="Cooper Black"/>
                          <w:color w:val="FFFFFF" w:themeColor="background1"/>
                          <w:sz w:val="52"/>
                          <w:szCs w:val="52"/>
                        </w:rPr>
                        <w:t xml:space="preserve"> </w:t>
                      </w:r>
                      <w:r w:rsidR="0056278F">
                        <w:rPr>
                          <w:rFonts w:ascii="Cooper Black" w:hAnsi="Cooper Black" w:cs="Cooper Black"/>
                          <w:color w:val="FFFFFF" w:themeColor="background1"/>
                          <w:sz w:val="36"/>
                          <w:szCs w:val="36"/>
                        </w:rPr>
                        <w:t xml:space="preserve">28 Octobre </w:t>
                      </w:r>
                      <w:r w:rsidRPr="006A5CC3">
                        <w:rPr>
                          <w:rFonts w:ascii="Cooper Black" w:hAnsi="Cooper Black" w:cs="Cooper Black"/>
                          <w:color w:val="FFFFFF" w:themeColor="background1"/>
                          <w:sz w:val="36"/>
                          <w:szCs w:val="36"/>
                        </w:rPr>
                        <w:t>2021</w:t>
                      </w:r>
                    </w:p>
                  </w:txbxContent>
                </v:textbox>
                <w10:wrap type="square"/>
              </v:rect>
            </w:pict>
          </mc:Fallback>
        </mc:AlternateContent>
      </w:r>
      <w:r w:rsidR="007C3229">
        <w:t xml:space="preserve">  </w:t>
      </w:r>
      <w:r w:rsidR="007C3229">
        <w:tab/>
      </w:r>
      <w:r w:rsidR="007C3229">
        <w:tab/>
      </w:r>
      <w:r w:rsidR="007C3229">
        <w:tab/>
      </w:r>
      <w:r w:rsidR="007C3229">
        <w:tab/>
      </w:r>
      <w:r w:rsidR="007C3229">
        <w:tab/>
      </w:r>
      <w:r w:rsidR="007C3229">
        <w:tab/>
      </w:r>
      <w:r w:rsidR="007C3229">
        <w:tab/>
      </w:r>
      <w:r w:rsidR="007C3229">
        <w:tab/>
      </w:r>
      <w:r w:rsidR="007C3229">
        <w:tab/>
      </w:r>
      <w:bookmarkStart w:id="0" w:name="_Hlk40301025"/>
      <w:bookmarkEnd w:id="0"/>
      <w:r w:rsidR="00342E86">
        <w:t xml:space="preserve"> </w:t>
      </w:r>
    </w:p>
    <w:p w:rsidR="001028F7" w:rsidRPr="00362325" w:rsidRDefault="00362325" w:rsidP="00EF02D4">
      <w:pPr>
        <w:pStyle w:val="Default"/>
        <w:jc w:val="center"/>
        <w:rPr>
          <w:rFonts w:ascii="Arial" w:hAnsi="Arial"/>
          <w:b/>
          <w:color w:val="C45911" w:themeColor="accent2" w:themeShade="BF"/>
          <w:w w:val="85"/>
          <w:sz w:val="16"/>
          <w:szCs w:val="16"/>
        </w:rPr>
      </w:pPr>
      <w:r>
        <w:rPr>
          <w:rFonts w:ascii="Segoe UI" w:hAnsi="Segoe UI" w:cs="Segoe UI"/>
          <w:noProof/>
          <w:lang w:eastAsia="fr-FR"/>
        </w:rPr>
        <mc:AlternateContent>
          <mc:Choice Requires="wps">
            <w:drawing>
              <wp:anchor distT="0" distB="0" distL="114300" distR="114300" simplePos="0" relativeHeight="251659776" behindDoc="0" locked="0" layoutInCell="1" allowOverlap="1">
                <wp:simplePos x="0" y="0"/>
                <wp:positionH relativeFrom="column">
                  <wp:posOffset>427355</wp:posOffset>
                </wp:positionH>
                <wp:positionV relativeFrom="paragraph">
                  <wp:posOffset>79375</wp:posOffset>
                </wp:positionV>
                <wp:extent cx="5803900" cy="552450"/>
                <wp:effectExtent l="0" t="0" r="6350" b="0"/>
                <wp:wrapNone/>
                <wp:docPr id="18" name="Zone de texte 18"/>
                <wp:cNvGraphicFramePr/>
                <a:graphic xmlns:a="http://schemas.openxmlformats.org/drawingml/2006/main">
                  <a:graphicData uri="http://schemas.microsoft.com/office/word/2010/wordprocessingShape">
                    <wps:wsp>
                      <wps:cNvSpPr txBox="1"/>
                      <wps:spPr>
                        <a:xfrm>
                          <a:off x="0" y="0"/>
                          <a:ext cx="580390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4413" w:rsidRDefault="00EA3764" w:rsidP="00EA3764">
                            <w:pPr>
                              <w:jc w:val="center"/>
                            </w:pPr>
                            <w:r>
                              <w:rPr>
                                <w:rFonts w:ascii="Arial Black" w:hAnsi="Arial Black"/>
                                <w:b/>
                                <w:color w:val="00B050"/>
                                <w:w w:val="85"/>
                                <w:sz w:val="52"/>
                                <w:szCs w:val="52"/>
                              </w:rPr>
                              <w:t>Le Contrat d’Engagement Jeunes</w:t>
                            </w:r>
                            <w:r w:rsidR="00414413" w:rsidRPr="009A6ADD">
                              <w:rPr>
                                <w:rFonts w:ascii="Arial Black" w:hAnsi="Arial Black"/>
                                <w:b/>
                                <w:color w:val="00B050"/>
                                <w:w w:val="85"/>
                                <w:sz w:val="52"/>
                                <w:szCs w:val="52"/>
                              </w:rPr>
                              <w:t xml:space="preserve"> Œuvres sociales du CSE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8" o:spid="_x0000_s1028" type="#_x0000_t202" style="position:absolute;left:0;text-align:left;margin-left:33.65pt;margin-top:6.25pt;width:457pt;height: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" fillcolor="white [3201]" stroked="f" strokeweight=".5pt">
                <v:textbox>
                  <w:txbxContent>
                    <w:p w:rsidR="00414413" w:rsidRDefault="00EA3764" w:rsidP="00EA3764">
                      <w:pPr>
                        <w:jc w:val="center"/>
                      </w:pPr>
                      <w:r>
                        <w:rPr>
                          <w:rFonts w:ascii="Arial Black" w:hAnsi="Arial Black"/>
                          <w:b/>
                          <w:color w:val="00B050"/>
                          <w:w w:val="85"/>
                          <w:sz w:val="52"/>
                          <w:szCs w:val="52"/>
                        </w:rPr>
                        <w:t>Le Contrat d’Engagement Jeunes</w:t>
                      </w:r>
                      <w:r w:rsidR="00414413" w:rsidRPr="009A6ADD">
                        <w:rPr>
                          <w:rFonts w:ascii="Arial Black" w:hAnsi="Arial Black"/>
                          <w:b/>
                          <w:color w:val="00B050"/>
                          <w:w w:val="85"/>
                          <w:sz w:val="52"/>
                          <w:szCs w:val="52"/>
                        </w:rPr>
                        <w:t xml:space="preserve"> Œuvres sociales du CSE</w:t>
                      </w:r>
                    </w:p>
                  </w:txbxContent>
                </v:textbox>
              </v:shape>
            </w:pict>
          </mc:Fallback>
        </mc:AlternateContent>
      </w:r>
    </w:p>
    <w:p w:rsidR="001028F7" w:rsidRDefault="00362325" w:rsidP="00EF02D4">
      <w:pPr>
        <w:pStyle w:val="Default"/>
        <w:jc w:val="center"/>
        <w:rPr>
          <w:rFonts w:ascii="Arial" w:hAnsi="Arial"/>
          <w:b/>
          <w:color w:val="C45911" w:themeColor="accent2" w:themeShade="BF"/>
          <w:w w:val="85"/>
          <w:sz w:val="40"/>
          <w:szCs w:val="40"/>
        </w:rPr>
      </w:pPr>
      <w:r w:rsidRPr="007E7CA3">
        <w:rPr>
          <w:rFonts w:ascii="Arial" w:hAnsi="Arial"/>
          <w:noProof/>
          <w:color w:val="00B050"/>
          <w:w w:val="85"/>
          <w:sz w:val="40"/>
          <w:szCs w:val="40"/>
          <w:lang w:eastAsia="fr-FR"/>
        </w:rPr>
        <mc:AlternateContent>
          <mc:Choice Requires="wps">
            <w:drawing>
              <wp:anchor distT="45720" distB="45720" distL="114300" distR="114300" simplePos="0" relativeHeight="251654656" behindDoc="0" locked="0" layoutInCell="1" allowOverlap="1" wp14:anchorId="00D0550F" wp14:editId="535BD2BA">
                <wp:simplePos x="0" y="0"/>
                <wp:positionH relativeFrom="column">
                  <wp:posOffset>-137795</wp:posOffset>
                </wp:positionH>
                <wp:positionV relativeFrom="paragraph">
                  <wp:posOffset>516890</wp:posOffset>
                </wp:positionV>
                <wp:extent cx="7067550" cy="5302250"/>
                <wp:effectExtent l="19050" t="19050" r="19050" b="12700"/>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5302250"/>
                        </a:xfrm>
                        <a:prstGeom prst="rect">
                          <a:avLst/>
                        </a:prstGeom>
                        <a:solidFill>
                          <a:srgbClr val="FFFFFF"/>
                        </a:solidFill>
                        <a:ln w="28575">
                          <a:solidFill>
                            <a:srgbClr val="00B0F0"/>
                          </a:solidFill>
                          <a:prstDash val="dash"/>
                          <a:miter lim="800000"/>
                          <a:headEnd/>
                          <a:tailEnd/>
                        </a:ln>
                      </wps:spPr>
                      <wps:txbx>
                        <w:txbxContent>
                          <w:p w:rsidR="00342E86" w:rsidRPr="002C3459" w:rsidRDefault="00342E86" w:rsidP="00EA3764">
                            <w:pPr>
                              <w:rPr>
                                <w:rFonts w:ascii="Calibri" w:hAnsi="Calibri" w:cs="Calibri"/>
                                <w:color w:val="000000"/>
                                <w:sz w:val="28"/>
                                <w:szCs w:val="28"/>
                              </w:rPr>
                            </w:pPr>
                            <w:r w:rsidRPr="00342E86">
                              <w:rPr>
                                <w:rFonts w:ascii="Arial Black" w:hAnsi="Arial Black" w:cs="Calibri"/>
                                <w:color w:val="C00000"/>
                                <w:sz w:val="28"/>
                                <w:szCs w:val="28"/>
                              </w:rPr>
                              <w:t>Le SNU</w:t>
                            </w:r>
                            <w:r w:rsidRPr="00342E86">
                              <w:rPr>
                                <w:rFonts w:ascii="Calibri" w:hAnsi="Calibri" w:cs="Calibri"/>
                                <w:color w:val="C00000"/>
                                <w:sz w:val="28"/>
                                <w:szCs w:val="28"/>
                              </w:rPr>
                              <w:t xml:space="preserve"> </w:t>
                            </w:r>
                            <w:r w:rsidRPr="002C3459">
                              <w:rPr>
                                <w:rFonts w:ascii="Calibri" w:hAnsi="Calibri" w:cs="Calibri"/>
                                <w:color w:val="000000"/>
                                <w:sz w:val="28"/>
                                <w:szCs w:val="28"/>
                              </w:rPr>
                              <w:t xml:space="preserve">partage le </w:t>
                            </w:r>
                            <w:r w:rsidR="0078107E">
                              <w:rPr>
                                <w:rFonts w:ascii="Calibri" w:hAnsi="Calibri" w:cs="Calibri"/>
                                <w:color w:val="000000"/>
                                <w:sz w:val="28"/>
                                <w:szCs w:val="28"/>
                              </w:rPr>
                              <w:t xml:space="preserve">désolant </w:t>
                            </w:r>
                            <w:r w:rsidRPr="002C3459">
                              <w:rPr>
                                <w:rFonts w:ascii="Calibri" w:hAnsi="Calibri" w:cs="Calibri"/>
                                <w:color w:val="000000"/>
                                <w:sz w:val="28"/>
                                <w:szCs w:val="28"/>
                              </w:rPr>
                              <w:t>constat</w:t>
                            </w:r>
                            <w:r w:rsidR="0078107E">
                              <w:rPr>
                                <w:rFonts w:ascii="Calibri" w:hAnsi="Calibri" w:cs="Calibri"/>
                                <w:color w:val="000000"/>
                                <w:sz w:val="28"/>
                                <w:szCs w:val="28"/>
                              </w:rPr>
                              <w:t> :</w:t>
                            </w:r>
                            <w:r w:rsidRPr="002C3459">
                              <w:rPr>
                                <w:rFonts w:ascii="Calibri" w:hAnsi="Calibri" w:cs="Calibri"/>
                                <w:color w:val="000000"/>
                                <w:sz w:val="28"/>
                                <w:szCs w:val="28"/>
                              </w:rPr>
                              <w:t xml:space="preserve"> </w:t>
                            </w:r>
                            <w:r w:rsidRPr="00F90348">
                              <w:rPr>
                                <w:rFonts w:ascii="Calibri" w:hAnsi="Calibri" w:cs="Calibri"/>
                                <w:b/>
                                <w:color w:val="000000"/>
                                <w:sz w:val="32"/>
                                <w:szCs w:val="32"/>
                              </w:rPr>
                              <w:t>1 million de jeunes sans emploi</w:t>
                            </w:r>
                            <w:r w:rsidRPr="00F90348">
                              <w:rPr>
                                <w:rFonts w:ascii="Calibri" w:hAnsi="Calibri" w:cs="Calibri"/>
                                <w:color w:val="000000"/>
                                <w:sz w:val="32"/>
                                <w:szCs w:val="32"/>
                              </w:rPr>
                              <w:t xml:space="preserve">, </w:t>
                            </w:r>
                            <w:r w:rsidRPr="00F90348">
                              <w:rPr>
                                <w:rFonts w:ascii="Calibri" w:hAnsi="Calibri" w:cs="Calibri"/>
                                <w:b/>
                                <w:color w:val="000000"/>
                                <w:sz w:val="32"/>
                                <w:szCs w:val="32"/>
                              </w:rPr>
                              <w:t>sans formation ou hors études dont 500 000 durablement</w:t>
                            </w:r>
                            <w:r w:rsidR="00F90348">
                              <w:rPr>
                                <w:rFonts w:ascii="Calibri" w:hAnsi="Calibri" w:cs="Calibri"/>
                                <w:color w:val="000000"/>
                                <w:sz w:val="28"/>
                                <w:szCs w:val="28"/>
                              </w:rPr>
                              <w:t> </w:t>
                            </w:r>
                            <w:r w:rsidRPr="002C3459">
                              <w:rPr>
                                <w:rFonts w:ascii="Calibri" w:hAnsi="Calibri" w:cs="Calibri"/>
                                <w:color w:val="000000"/>
                                <w:sz w:val="28"/>
                                <w:szCs w:val="28"/>
                              </w:rPr>
                              <w:t>constitue un véritable gâchis pour l'ensemble de la société et montre à quel point notre modèle économique, de par les millions de citoyen</w:t>
                            </w:r>
                            <w:r w:rsidR="006F47C6">
                              <w:rPr>
                                <w:rFonts w:ascii="Calibri" w:hAnsi="Calibri" w:cs="Calibri"/>
                                <w:color w:val="000000"/>
                                <w:sz w:val="28"/>
                                <w:szCs w:val="28"/>
                              </w:rPr>
                              <w:t>s</w:t>
                            </w:r>
                            <w:r w:rsidRPr="002C3459">
                              <w:rPr>
                                <w:rFonts w:ascii="Calibri" w:hAnsi="Calibri" w:cs="Calibri"/>
                                <w:color w:val="000000"/>
                                <w:sz w:val="28"/>
                                <w:szCs w:val="28"/>
                              </w:rPr>
                              <w:t xml:space="preserve"> qu'il laisse au bord de la route,</w:t>
                            </w:r>
                            <w:r w:rsidR="003B4933">
                              <w:rPr>
                                <w:rFonts w:ascii="Calibri" w:hAnsi="Calibri" w:cs="Calibri"/>
                                <w:color w:val="000000"/>
                                <w:sz w:val="28"/>
                                <w:szCs w:val="28"/>
                              </w:rPr>
                              <w:t xml:space="preserve"> doit être profondément réformé ! </w:t>
                            </w:r>
                          </w:p>
                          <w:p w:rsidR="0078107E" w:rsidRDefault="0078107E" w:rsidP="0078107E">
                            <w:pPr>
                              <w:pStyle w:val="NormalWeb"/>
                              <w:rPr>
                                <w:rFonts w:ascii="Calibri" w:hAnsi="Calibri" w:cs="Calibri"/>
                                <w:color w:val="000000"/>
                                <w:sz w:val="28"/>
                                <w:szCs w:val="28"/>
                              </w:rPr>
                            </w:pPr>
                            <w:r w:rsidRPr="0078107E">
                              <w:rPr>
                                <w:rFonts w:ascii="Arial Black" w:hAnsi="Arial Black" w:cs="Calibri"/>
                                <w:color w:val="C00000"/>
                                <w:sz w:val="28"/>
                                <w:szCs w:val="28"/>
                              </w:rPr>
                              <w:t>Pour le SNU</w:t>
                            </w:r>
                            <w:r>
                              <w:rPr>
                                <w:rFonts w:ascii="Calibri" w:hAnsi="Calibri" w:cs="Calibri"/>
                                <w:color w:val="000000"/>
                                <w:sz w:val="28"/>
                                <w:szCs w:val="28"/>
                              </w:rPr>
                              <w:t xml:space="preserve">, le CEJ, </w:t>
                            </w:r>
                            <w:r w:rsidRPr="00FD4EEA">
                              <w:rPr>
                                <w:rFonts w:ascii="Calibri" w:hAnsi="Calibri" w:cs="Calibri"/>
                                <w:color w:val="000000"/>
                                <w:sz w:val="28"/>
                                <w:szCs w:val="28"/>
                              </w:rPr>
                              <w:t xml:space="preserve">plan d’action gouvernemental </w:t>
                            </w:r>
                            <w:r w:rsidR="001C0D6D" w:rsidRPr="001C0D6D">
                              <w:rPr>
                                <w:rFonts w:ascii="Calibri" w:hAnsi="Calibri" w:cs="Calibri"/>
                                <w:color w:val="000000"/>
                                <w:sz w:val="22"/>
                                <w:szCs w:val="22"/>
                              </w:rPr>
                              <w:t xml:space="preserve">(élections présidentielles </w:t>
                            </w:r>
                            <w:r w:rsidR="00F90348">
                              <w:rPr>
                                <w:rFonts w:ascii="Calibri" w:hAnsi="Calibri" w:cs="Calibri"/>
                                <w:color w:val="000000"/>
                                <w:sz w:val="22"/>
                                <w:szCs w:val="22"/>
                              </w:rPr>
                              <w:t>obligent</w:t>
                            </w:r>
                            <w:r w:rsidR="001C0D6D" w:rsidRPr="001C0D6D">
                              <w:rPr>
                                <w:rFonts w:ascii="Calibri" w:hAnsi="Calibri" w:cs="Calibri"/>
                                <w:color w:val="000000"/>
                                <w:sz w:val="22"/>
                                <w:szCs w:val="22"/>
                              </w:rPr>
                              <w:t>…)</w:t>
                            </w:r>
                            <w:r w:rsidR="001C0D6D">
                              <w:rPr>
                                <w:rFonts w:ascii="Calibri" w:hAnsi="Calibri" w:cs="Calibri"/>
                                <w:color w:val="000000"/>
                                <w:sz w:val="28"/>
                                <w:szCs w:val="28"/>
                              </w:rPr>
                              <w:t xml:space="preserve"> </w:t>
                            </w:r>
                            <w:r w:rsidRPr="00FD4EEA">
                              <w:rPr>
                                <w:rFonts w:ascii="Calibri" w:hAnsi="Calibri" w:cs="Calibri"/>
                                <w:color w:val="000000"/>
                                <w:sz w:val="28"/>
                                <w:szCs w:val="28"/>
                              </w:rPr>
                              <w:t xml:space="preserve">pour aider les jeunes les plus en difficultés </w:t>
                            </w:r>
                            <w:r w:rsidRPr="003B4933">
                              <w:rPr>
                                <w:rFonts w:ascii="Calibri" w:hAnsi="Calibri" w:cs="Calibri"/>
                                <w:b/>
                                <w:color w:val="000000"/>
                                <w:sz w:val="28"/>
                                <w:szCs w:val="28"/>
                                <w:highlight w:val="yellow"/>
                              </w:rPr>
                              <w:t>comporte des points positifs</w:t>
                            </w:r>
                            <w:r w:rsidRPr="00FD4EEA">
                              <w:rPr>
                                <w:rFonts w:ascii="Calibri" w:hAnsi="Calibri" w:cs="Calibri"/>
                                <w:color w:val="000000"/>
                                <w:sz w:val="28"/>
                                <w:szCs w:val="28"/>
                              </w:rPr>
                              <w:t xml:space="preserve"> : </w:t>
                            </w:r>
                          </w:p>
                          <w:p w:rsidR="001C0D6D" w:rsidRPr="001C0D6D" w:rsidRDefault="001C0D6D" w:rsidP="0078107E">
                            <w:pPr>
                              <w:pStyle w:val="NormalWeb"/>
                              <w:rPr>
                                <w:rFonts w:ascii="Calibri" w:hAnsi="Calibri" w:cs="Calibri"/>
                                <w:color w:val="000000"/>
                                <w:sz w:val="20"/>
                                <w:szCs w:val="20"/>
                              </w:rPr>
                            </w:pPr>
                          </w:p>
                          <w:p w:rsidR="0078107E" w:rsidRPr="003B4933" w:rsidRDefault="0078107E" w:rsidP="003B4933">
                            <w:pPr>
                              <w:pStyle w:val="NormalWeb"/>
                              <w:numPr>
                                <w:ilvl w:val="0"/>
                                <w:numId w:val="15"/>
                              </w:numPr>
                              <w:rPr>
                                <w:rFonts w:ascii="Calibri" w:hAnsi="Calibri" w:cs="Calibri"/>
                                <w:color w:val="000000"/>
                              </w:rPr>
                            </w:pPr>
                            <w:r w:rsidRPr="003B4933">
                              <w:rPr>
                                <w:rFonts w:ascii="Calibri" w:hAnsi="Calibri" w:cs="Calibri"/>
                                <w:color w:val="000000"/>
                              </w:rPr>
                              <w:t xml:space="preserve">Une taille limitée des portefeuilles avec une maille inférieure à </w:t>
                            </w:r>
                            <w:r w:rsidR="003B4933">
                              <w:rPr>
                                <w:rFonts w:ascii="Calibri" w:hAnsi="Calibri" w:cs="Calibri"/>
                                <w:color w:val="000000"/>
                              </w:rPr>
                              <w:t>30</w:t>
                            </w:r>
                            <w:r w:rsidRPr="003B4933">
                              <w:rPr>
                                <w:rFonts w:ascii="Calibri" w:hAnsi="Calibri" w:cs="Calibri"/>
                                <w:color w:val="000000"/>
                              </w:rPr>
                              <w:t xml:space="preserve"> jeunes par portefeuille  synonyme  selon nous de gage de qualité </w:t>
                            </w:r>
                            <w:r w:rsidR="001028F7">
                              <w:rPr>
                                <w:rFonts w:ascii="Calibri" w:hAnsi="Calibri" w:cs="Calibri"/>
                                <w:color w:val="000000"/>
                              </w:rPr>
                              <w:t>(</w:t>
                            </w:r>
                            <w:r w:rsidRPr="003B4933">
                              <w:rPr>
                                <w:rFonts w:ascii="Calibri" w:hAnsi="Calibri" w:cs="Calibri"/>
                                <w:color w:val="000000"/>
                              </w:rPr>
                              <w:t>et qui nous l'espérons, constituera  une norme pour PE dans le déploiement des autres modalités de suivi</w:t>
                            </w:r>
                            <w:r w:rsidR="001028F7">
                              <w:rPr>
                                <w:rFonts w:ascii="Calibri" w:hAnsi="Calibri" w:cs="Calibri"/>
                                <w:color w:val="000000"/>
                              </w:rPr>
                              <w:t>)</w:t>
                            </w:r>
                            <w:r w:rsidRPr="003B4933">
                              <w:rPr>
                                <w:rFonts w:ascii="Calibri" w:hAnsi="Calibri" w:cs="Calibri"/>
                                <w:color w:val="000000"/>
                              </w:rPr>
                              <w:t> </w:t>
                            </w:r>
                          </w:p>
                          <w:p w:rsidR="0078107E" w:rsidRPr="003B4933" w:rsidRDefault="0078107E" w:rsidP="003B4933">
                            <w:pPr>
                              <w:pStyle w:val="NormalWeb"/>
                              <w:numPr>
                                <w:ilvl w:val="0"/>
                                <w:numId w:val="15"/>
                              </w:numPr>
                              <w:rPr>
                                <w:rFonts w:ascii="Calibri" w:hAnsi="Calibri" w:cs="Calibri"/>
                                <w:color w:val="000000"/>
                              </w:rPr>
                            </w:pPr>
                            <w:r w:rsidRPr="003B4933">
                              <w:rPr>
                                <w:rFonts w:ascii="Calibri" w:hAnsi="Calibri" w:cs="Calibri"/>
                                <w:color w:val="000000"/>
                              </w:rPr>
                              <w:t>Des recrutements en CDI prévus pour le déploiement de cette modalité de suivi</w:t>
                            </w:r>
                          </w:p>
                          <w:p w:rsidR="0078107E" w:rsidRDefault="0078107E" w:rsidP="003B4933">
                            <w:pPr>
                              <w:pStyle w:val="NormalWeb"/>
                              <w:numPr>
                                <w:ilvl w:val="0"/>
                                <w:numId w:val="15"/>
                              </w:numPr>
                              <w:rPr>
                                <w:rFonts w:ascii="Calibri" w:hAnsi="Calibri" w:cs="Calibri"/>
                                <w:color w:val="000000"/>
                              </w:rPr>
                            </w:pPr>
                            <w:r w:rsidRPr="003B4933">
                              <w:rPr>
                                <w:rFonts w:ascii="Calibri" w:hAnsi="Calibri" w:cs="Calibri"/>
                                <w:color w:val="000000"/>
                              </w:rPr>
                              <w:t xml:space="preserve">Une l'allocation versée à ces jeunes sans ressources </w:t>
                            </w:r>
                            <w:r w:rsidR="001028F7">
                              <w:rPr>
                                <w:rFonts w:ascii="Calibri" w:hAnsi="Calibri" w:cs="Calibri"/>
                                <w:color w:val="000000"/>
                              </w:rPr>
                              <w:t xml:space="preserve"> </w:t>
                            </w:r>
                          </w:p>
                          <w:p w:rsidR="001028F7" w:rsidRPr="003B4933" w:rsidRDefault="001028F7" w:rsidP="001028F7">
                            <w:pPr>
                              <w:pStyle w:val="NormalWeb"/>
                              <w:ind w:left="720"/>
                              <w:rPr>
                                <w:rFonts w:ascii="Calibri" w:hAnsi="Calibri" w:cs="Calibri"/>
                                <w:color w:val="000000"/>
                              </w:rPr>
                            </w:pPr>
                          </w:p>
                          <w:p w:rsidR="00D11500" w:rsidRPr="00FD4EEA" w:rsidRDefault="001028F7" w:rsidP="00D11500">
                            <w:pPr>
                              <w:rPr>
                                <w:rFonts w:cstheme="minorHAnsi"/>
                                <w:sz w:val="28"/>
                                <w:szCs w:val="28"/>
                              </w:rPr>
                            </w:pPr>
                            <w:r>
                              <w:rPr>
                                <w:rFonts w:cstheme="minorHAnsi"/>
                                <w:b/>
                                <w:sz w:val="28"/>
                                <w:szCs w:val="28"/>
                              </w:rPr>
                              <w:t>M</w:t>
                            </w:r>
                            <w:r w:rsidR="0078107E" w:rsidRPr="003B4933">
                              <w:rPr>
                                <w:rFonts w:cstheme="minorHAnsi"/>
                                <w:b/>
                                <w:sz w:val="28"/>
                                <w:szCs w:val="28"/>
                              </w:rPr>
                              <w:t>ais</w:t>
                            </w:r>
                            <w:r w:rsidR="003B4933">
                              <w:rPr>
                                <w:rFonts w:cstheme="minorHAnsi"/>
                                <w:b/>
                                <w:sz w:val="28"/>
                                <w:szCs w:val="28"/>
                              </w:rPr>
                              <w:t xml:space="preserve"> les élu.es SNU regrettent</w:t>
                            </w:r>
                            <w:r w:rsidR="0078107E" w:rsidRPr="003B4933">
                              <w:rPr>
                                <w:rFonts w:cstheme="minorHAnsi"/>
                                <w:b/>
                                <w:sz w:val="28"/>
                                <w:szCs w:val="28"/>
                              </w:rPr>
                              <w:t xml:space="preserve"> que ce plan arrive à un moment où les collectifs sont débordés et épuisés</w:t>
                            </w:r>
                            <w:r w:rsidR="003B4933">
                              <w:rPr>
                                <w:rFonts w:cstheme="minorHAnsi"/>
                                <w:b/>
                                <w:sz w:val="28"/>
                                <w:szCs w:val="28"/>
                              </w:rPr>
                              <w:t>..</w:t>
                            </w:r>
                            <w:r w:rsidR="0078107E" w:rsidRPr="003B4933">
                              <w:rPr>
                                <w:rFonts w:cstheme="minorHAnsi"/>
                                <w:b/>
                                <w:sz w:val="28"/>
                                <w:szCs w:val="28"/>
                              </w:rPr>
                              <w:t xml:space="preserve">. </w:t>
                            </w:r>
                          </w:p>
                          <w:p w:rsidR="00362325" w:rsidRDefault="0078107E" w:rsidP="00362325">
                            <w:pPr>
                              <w:spacing w:after="0"/>
                            </w:pPr>
                            <w:r w:rsidRPr="00FD4EEA">
                              <w:rPr>
                                <w:rFonts w:cstheme="minorHAnsi"/>
                                <w:sz w:val="28"/>
                                <w:szCs w:val="28"/>
                              </w:rPr>
                              <w:t xml:space="preserve">La </w:t>
                            </w:r>
                            <w:r w:rsidR="003B4933">
                              <w:rPr>
                                <w:rFonts w:cstheme="minorHAnsi"/>
                                <w:sz w:val="28"/>
                                <w:szCs w:val="28"/>
                              </w:rPr>
                              <w:t>D</w:t>
                            </w:r>
                            <w:r w:rsidRPr="00FD4EEA">
                              <w:rPr>
                                <w:rFonts w:cstheme="minorHAnsi"/>
                                <w:sz w:val="28"/>
                                <w:szCs w:val="28"/>
                              </w:rPr>
                              <w:t xml:space="preserve">irection </w:t>
                            </w:r>
                            <w:r w:rsidR="00D11500">
                              <w:rPr>
                                <w:rFonts w:cstheme="minorHAnsi"/>
                                <w:sz w:val="28"/>
                                <w:szCs w:val="28"/>
                              </w:rPr>
                              <w:t>va engager</w:t>
                            </w:r>
                            <w:r w:rsidRPr="00FD4EEA">
                              <w:rPr>
                                <w:rFonts w:cstheme="minorHAnsi"/>
                                <w:sz w:val="28"/>
                                <w:szCs w:val="28"/>
                              </w:rPr>
                              <w:t xml:space="preserve"> </w:t>
                            </w:r>
                            <w:r w:rsidRPr="003B4933">
                              <w:rPr>
                                <w:rFonts w:cstheme="minorHAnsi"/>
                                <w:b/>
                                <w:sz w:val="28"/>
                                <w:szCs w:val="28"/>
                              </w:rPr>
                              <w:t>135 ETP</w:t>
                            </w:r>
                            <w:r w:rsidRPr="00FD4EEA">
                              <w:rPr>
                                <w:rFonts w:cstheme="minorHAnsi"/>
                                <w:sz w:val="28"/>
                                <w:szCs w:val="28"/>
                              </w:rPr>
                              <w:t xml:space="preserve"> en Grand-Est dans cette opération commando voulue par le gouvernement</w:t>
                            </w:r>
                            <w:r w:rsidR="003B4933">
                              <w:rPr>
                                <w:rFonts w:cstheme="minorHAnsi"/>
                                <w:sz w:val="28"/>
                                <w:szCs w:val="28"/>
                              </w:rPr>
                              <w:t xml:space="preserve"> </w:t>
                            </w:r>
                            <w:r w:rsidR="00D11500">
                              <w:rPr>
                                <w:rFonts w:cstheme="minorHAnsi"/>
                                <w:b/>
                                <w:sz w:val="28"/>
                                <w:szCs w:val="28"/>
                              </w:rPr>
                              <w:t xml:space="preserve">avec </w:t>
                            </w:r>
                            <w:r w:rsidR="003B4933" w:rsidRPr="00D11500">
                              <w:rPr>
                                <w:rFonts w:cstheme="minorHAnsi"/>
                                <w:b/>
                                <w:sz w:val="28"/>
                                <w:szCs w:val="28"/>
                              </w:rPr>
                              <w:t xml:space="preserve">76 </w:t>
                            </w:r>
                            <w:r w:rsidR="00D11500">
                              <w:rPr>
                                <w:rFonts w:cstheme="minorHAnsi"/>
                                <w:b/>
                                <w:sz w:val="28"/>
                                <w:szCs w:val="28"/>
                              </w:rPr>
                              <w:t>ETP en</w:t>
                            </w:r>
                            <w:r w:rsidR="003B4933" w:rsidRPr="00D11500">
                              <w:rPr>
                                <w:rFonts w:cstheme="minorHAnsi"/>
                                <w:b/>
                                <w:sz w:val="28"/>
                                <w:szCs w:val="28"/>
                              </w:rPr>
                              <w:t xml:space="preserve"> renfort</w:t>
                            </w:r>
                            <w:r w:rsidR="00D11500" w:rsidRPr="00D11500">
                              <w:rPr>
                                <w:rFonts w:cstheme="minorHAnsi"/>
                                <w:b/>
                                <w:sz w:val="28"/>
                                <w:szCs w:val="28"/>
                              </w:rPr>
                              <w:t> !</w:t>
                            </w:r>
                            <w:r w:rsidRPr="00FD4EEA">
                              <w:rPr>
                                <w:rFonts w:cstheme="minorHAnsi"/>
                                <w:sz w:val="28"/>
                                <w:szCs w:val="28"/>
                              </w:rPr>
                              <w:t xml:space="preserve"> </w:t>
                            </w:r>
                            <w:r w:rsidR="003B4933">
                              <w:rPr>
                                <w:rFonts w:cstheme="minorHAnsi"/>
                                <w:sz w:val="28"/>
                                <w:szCs w:val="28"/>
                              </w:rPr>
                              <w:t xml:space="preserve"> </w:t>
                            </w:r>
                            <w:r w:rsidRPr="0078107E">
                              <w:rPr>
                                <w:rFonts w:cstheme="minorHAnsi"/>
                                <w:b/>
                                <w:sz w:val="28"/>
                                <w:szCs w:val="28"/>
                              </w:rPr>
                              <w:t xml:space="preserve">Mais cela correspond-il à </w:t>
                            </w:r>
                            <w:r w:rsidR="003B4933">
                              <w:rPr>
                                <w:rFonts w:cstheme="minorHAnsi"/>
                                <w:b/>
                                <w:sz w:val="28"/>
                                <w:szCs w:val="28"/>
                              </w:rPr>
                              <w:t>de véritables</w:t>
                            </w:r>
                            <w:r w:rsidRPr="0078107E">
                              <w:rPr>
                                <w:rFonts w:cstheme="minorHAnsi"/>
                                <w:b/>
                                <w:sz w:val="28"/>
                                <w:szCs w:val="28"/>
                              </w:rPr>
                              <w:t xml:space="preserve"> renforts ?</w:t>
                            </w:r>
                            <w:r w:rsidRPr="00FD4EEA">
                              <w:rPr>
                                <w:rFonts w:cstheme="minorHAnsi"/>
                                <w:sz w:val="28"/>
                                <w:szCs w:val="28"/>
                              </w:rPr>
                              <w:t xml:space="preserve"> Dans la nébuleuse des chiffres,</w:t>
                            </w:r>
                            <w:r w:rsidR="003B4933">
                              <w:rPr>
                                <w:rFonts w:cstheme="minorHAnsi"/>
                                <w:sz w:val="28"/>
                                <w:szCs w:val="28"/>
                              </w:rPr>
                              <w:t>…</w:t>
                            </w:r>
                            <w:r w:rsidRPr="00FD4EEA">
                              <w:rPr>
                                <w:rFonts w:cstheme="minorHAnsi"/>
                                <w:sz w:val="28"/>
                                <w:szCs w:val="28"/>
                              </w:rPr>
                              <w:t xml:space="preserve"> entre les créations de postes, les glisseme</w:t>
                            </w:r>
                            <w:r w:rsidR="003B4933">
                              <w:rPr>
                                <w:rFonts w:cstheme="minorHAnsi"/>
                                <w:sz w:val="28"/>
                                <w:szCs w:val="28"/>
                              </w:rPr>
                              <w:t>nts de postes d’AIJ vers CEJ, l</w:t>
                            </w:r>
                            <w:r w:rsidRPr="00FD4EEA">
                              <w:rPr>
                                <w:rFonts w:cstheme="minorHAnsi"/>
                                <w:sz w:val="28"/>
                                <w:szCs w:val="28"/>
                              </w:rPr>
                              <w:t xml:space="preserve">es </w:t>
                            </w:r>
                            <w:r w:rsidR="00D11500">
                              <w:rPr>
                                <w:rFonts w:cstheme="minorHAnsi"/>
                                <w:sz w:val="28"/>
                                <w:szCs w:val="28"/>
                              </w:rPr>
                              <w:t>embauches</w:t>
                            </w:r>
                            <w:r w:rsidRPr="00FD4EEA">
                              <w:rPr>
                                <w:rFonts w:cstheme="minorHAnsi"/>
                                <w:sz w:val="28"/>
                                <w:szCs w:val="28"/>
                              </w:rPr>
                              <w:t xml:space="preserve"> CDD, les plafonds d’emploi, rien n’est moins sûr</w:t>
                            </w:r>
                            <w:r w:rsidR="003B4933">
                              <w:rPr>
                                <w:rFonts w:cstheme="minorHAnsi"/>
                                <w:sz w:val="28"/>
                                <w:szCs w:val="28"/>
                              </w:rPr>
                              <w:t>…</w:t>
                            </w:r>
                            <w:r w:rsidR="00D11500">
                              <w:rPr>
                                <w:rFonts w:cstheme="minorHAnsi"/>
                                <w:sz w:val="28"/>
                                <w:szCs w:val="28"/>
                              </w:rPr>
                              <w:t xml:space="preserve"> difficile de s’y retrouver</w:t>
                            </w:r>
                            <w:r w:rsidR="001C0D6D">
                              <w:rPr>
                                <w:rFonts w:cstheme="minorHAnsi"/>
                                <w:sz w:val="28"/>
                                <w:szCs w:val="28"/>
                              </w:rPr>
                              <w:t xml:space="preserve"> !! </w:t>
                            </w:r>
                            <w:r w:rsidR="00362325">
                              <w:rPr>
                                <w:rFonts w:cstheme="minorHAnsi"/>
                                <w:sz w:val="26"/>
                                <w:szCs w:val="26"/>
                              </w:rPr>
                              <w:t>Et q</w:t>
                            </w:r>
                            <w:r w:rsidR="00362325" w:rsidRPr="00F90348">
                              <w:rPr>
                                <w:rFonts w:cstheme="minorHAnsi"/>
                                <w:sz w:val="26"/>
                                <w:szCs w:val="26"/>
                              </w:rPr>
                              <w:t>uel sera l’impact de cette nouvelle activité spécialisée CEJ / AIJ sur les activités contraintes de type accueil</w:t>
                            </w:r>
                            <w:r w:rsidR="00362325">
                              <w:rPr>
                                <w:rFonts w:cstheme="minorHAnsi"/>
                                <w:sz w:val="26"/>
                                <w:szCs w:val="26"/>
                              </w:rPr>
                              <w:t> ? S</w:t>
                            </w:r>
                            <w:r w:rsidR="00362325" w:rsidRPr="00F90348">
                              <w:rPr>
                                <w:rFonts w:cstheme="minorHAnsi"/>
                                <w:sz w:val="26"/>
                                <w:szCs w:val="26"/>
                              </w:rPr>
                              <w:t>achant qu</w:t>
                            </w:r>
                            <w:r w:rsidR="00362325">
                              <w:rPr>
                                <w:rFonts w:cstheme="minorHAnsi"/>
                                <w:sz w:val="26"/>
                                <w:szCs w:val="26"/>
                              </w:rPr>
                              <w:t>e l</w:t>
                            </w:r>
                            <w:r w:rsidR="00362325" w:rsidRPr="00F90348">
                              <w:rPr>
                                <w:rFonts w:cstheme="minorHAnsi"/>
                                <w:sz w:val="26"/>
                                <w:szCs w:val="26"/>
                              </w:rPr>
                              <w:t xml:space="preserve">es agents géreront un portefeuille de 30 </w:t>
                            </w:r>
                            <w:r w:rsidR="00362325" w:rsidRPr="00F90348">
                              <w:rPr>
                                <w:rFonts w:cstheme="minorHAnsi"/>
                              </w:rPr>
                              <w:t>(CEJ)</w:t>
                            </w:r>
                            <w:r w:rsidR="00362325">
                              <w:rPr>
                                <w:rFonts w:cstheme="minorHAnsi"/>
                                <w:sz w:val="26"/>
                                <w:szCs w:val="26"/>
                              </w:rPr>
                              <w:t xml:space="preserve"> </w:t>
                            </w:r>
                            <w:r w:rsidR="00362325" w:rsidRPr="00F90348">
                              <w:rPr>
                                <w:rFonts w:cstheme="minorHAnsi"/>
                                <w:sz w:val="26"/>
                                <w:szCs w:val="26"/>
                              </w:rPr>
                              <w:t>ou de 70 DE</w:t>
                            </w:r>
                            <w:r w:rsidR="00362325">
                              <w:rPr>
                                <w:rFonts w:cstheme="minorHAnsi"/>
                                <w:sz w:val="26"/>
                                <w:szCs w:val="26"/>
                              </w:rPr>
                              <w:t xml:space="preserve"> </w:t>
                            </w:r>
                            <w:r w:rsidR="00362325" w:rsidRPr="00F90348">
                              <w:rPr>
                                <w:rFonts w:cstheme="minorHAnsi"/>
                              </w:rPr>
                              <w:t>(AIJ)</w:t>
                            </w:r>
                            <w:r w:rsidR="00362325" w:rsidRPr="00F90348">
                              <w:rPr>
                                <w:rFonts w:cstheme="minorHAnsi"/>
                                <w:sz w:val="26"/>
                                <w:szCs w:val="26"/>
                              </w:rPr>
                              <w:t xml:space="preserve">, </w:t>
                            </w:r>
                            <w:r w:rsidR="00362325">
                              <w:rPr>
                                <w:rFonts w:cstheme="minorHAnsi"/>
                                <w:sz w:val="26"/>
                                <w:szCs w:val="26"/>
                              </w:rPr>
                              <w:t xml:space="preserve">à 100 % </w:t>
                            </w:r>
                            <w:r w:rsidR="00362325" w:rsidRPr="00F90348">
                              <w:rPr>
                                <w:rFonts w:cstheme="minorHAnsi"/>
                                <w:sz w:val="26"/>
                                <w:szCs w:val="26"/>
                              </w:rPr>
                              <w:t xml:space="preserve">  De quoi donner des maux de tête aux REP pour faire le planning …</w:t>
                            </w:r>
                            <w:r w:rsidR="00362325">
                              <w:rPr>
                                <w:rFonts w:cstheme="minorHAnsi"/>
                                <w:sz w:val="28"/>
                                <w:szCs w:val="28"/>
                              </w:rPr>
                              <w:t xml:space="preserve">  </w:t>
                            </w:r>
                            <w:r w:rsidR="00362325" w:rsidRPr="00F90348">
                              <w:rPr>
                                <w:rFonts w:cstheme="minorHAnsi"/>
                                <w:b/>
                                <w:sz w:val="28"/>
                                <w:szCs w:val="28"/>
                              </w:rPr>
                              <w:t>A suivre…</w:t>
                            </w:r>
                          </w:p>
                          <w:p w:rsidR="00D11500" w:rsidRPr="00FD4EEA" w:rsidRDefault="00D11500" w:rsidP="00D11500">
                            <w:pPr>
                              <w:rPr>
                                <w:rFonts w:cstheme="minorHAnsi"/>
                                <w:sz w:val="28"/>
                                <w:szCs w:val="28"/>
                              </w:rPr>
                            </w:pPr>
                          </w:p>
                          <w:p w:rsidR="006F47C6" w:rsidRDefault="006F47C6" w:rsidP="00D11500">
                            <w:pPr>
                              <w:rPr>
                                <w:rFonts w:ascii="Calibri" w:hAnsi="Calibri" w:cs="Calibri"/>
                                <w:color w:val="000000"/>
                                <w:sz w:val="28"/>
                                <w:szCs w:val="28"/>
                              </w:rPr>
                            </w:pPr>
                          </w:p>
                          <w:p w:rsidR="00A7064E" w:rsidRDefault="00342E86" w:rsidP="00A7064E">
                            <w:pPr>
                              <w:pStyle w:val="NormalWeb"/>
                              <w:rPr>
                                <w:rFonts w:ascii="Calibri" w:hAnsi="Calibri" w:cs="Calibri"/>
                                <w:color w:val="5B9BD5"/>
                              </w:rPr>
                            </w:pPr>
                            <w:r>
                              <w:rPr>
                                <w:rFonts w:ascii="Calibri" w:hAnsi="Calibri" w:cs="Calibri"/>
                                <w:color w:val="1F497D"/>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0550F" id="_x0000_s1029" type="#_x0000_t202" style="position:absolute;left:0;text-align:left;margin-left:-10.85pt;margin-top:40.7pt;width:556.5pt;height:417.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" strokecolor="#00b0f0" strokeweight="2.25pt">
                <v:stroke dashstyle="dash"/>
                <v:textbox>
                  <w:txbxContent>
                    <w:p w:rsidR="00342E86" w:rsidRPr="002C3459" w:rsidRDefault="00342E86" w:rsidP="00EA3764">
                      <w:pPr>
                        <w:rPr>
                          <w:rFonts w:ascii="Calibri" w:hAnsi="Calibri" w:cs="Calibri"/>
                          <w:color w:val="000000"/>
                          <w:sz w:val="28"/>
                          <w:szCs w:val="28"/>
                        </w:rPr>
                      </w:pPr>
                      <w:r w:rsidRPr="00342E86">
                        <w:rPr>
                          <w:rFonts w:ascii="Arial Black" w:hAnsi="Arial Black" w:cs="Calibri"/>
                          <w:color w:val="C00000"/>
                          <w:sz w:val="28"/>
                          <w:szCs w:val="28"/>
                        </w:rPr>
                        <w:t>Le SNU</w:t>
                      </w:r>
                      <w:r w:rsidRPr="00342E86">
                        <w:rPr>
                          <w:rFonts w:ascii="Calibri" w:hAnsi="Calibri" w:cs="Calibri"/>
                          <w:color w:val="C00000"/>
                          <w:sz w:val="28"/>
                          <w:szCs w:val="28"/>
                        </w:rPr>
                        <w:t xml:space="preserve"> </w:t>
                      </w:r>
                      <w:r w:rsidRPr="002C3459">
                        <w:rPr>
                          <w:rFonts w:ascii="Calibri" w:hAnsi="Calibri" w:cs="Calibri"/>
                          <w:color w:val="000000"/>
                          <w:sz w:val="28"/>
                          <w:szCs w:val="28"/>
                        </w:rPr>
                        <w:t xml:space="preserve">partage le </w:t>
                      </w:r>
                      <w:r w:rsidR="0078107E">
                        <w:rPr>
                          <w:rFonts w:ascii="Calibri" w:hAnsi="Calibri" w:cs="Calibri"/>
                          <w:color w:val="000000"/>
                          <w:sz w:val="28"/>
                          <w:szCs w:val="28"/>
                        </w:rPr>
                        <w:t xml:space="preserve">désolant </w:t>
                      </w:r>
                      <w:r w:rsidRPr="002C3459">
                        <w:rPr>
                          <w:rFonts w:ascii="Calibri" w:hAnsi="Calibri" w:cs="Calibri"/>
                          <w:color w:val="000000"/>
                          <w:sz w:val="28"/>
                          <w:szCs w:val="28"/>
                        </w:rPr>
                        <w:t>constat</w:t>
                      </w:r>
                      <w:r w:rsidR="0078107E">
                        <w:rPr>
                          <w:rFonts w:ascii="Calibri" w:hAnsi="Calibri" w:cs="Calibri"/>
                          <w:color w:val="000000"/>
                          <w:sz w:val="28"/>
                          <w:szCs w:val="28"/>
                        </w:rPr>
                        <w:t> :</w:t>
                      </w:r>
                      <w:r w:rsidRPr="002C3459">
                        <w:rPr>
                          <w:rFonts w:ascii="Calibri" w:hAnsi="Calibri" w:cs="Calibri"/>
                          <w:color w:val="000000"/>
                          <w:sz w:val="28"/>
                          <w:szCs w:val="28"/>
                        </w:rPr>
                        <w:t xml:space="preserve"> </w:t>
                      </w:r>
                      <w:r w:rsidRPr="00F90348">
                        <w:rPr>
                          <w:rFonts w:ascii="Calibri" w:hAnsi="Calibri" w:cs="Calibri"/>
                          <w:b/>
                          <w:color w:val="000000"/>
                          <w:sz w:val="32"/>
                          <w:szCs w:val="32"/>
                        </w:rPr>
                        <w:t>1 million de jeunes sans emploi</w:t>
                      </w:r>
                      <w:r w:rsidRPr="00F90348">
                        <w:rPr>
                          <w:rFonts w:ascii="Calibri" w:hAnsi="Calibri" w:cs="Calibri"/>
                          <w:color w:val="000000"/>
                          <w:sz w:val="32"/>
                          <w:szCs w:val="32"/>
                        </w:rPr>
                        <w:t xml:space="preserve">, </w:t>
                      </w:r>
                      <w:r w:rsidRPr="00F90348">
                        <w:rPr>
                          <w:rFonts w:ascii="Calibri" w:hAnsi="Calibri" w:cs="Calibri"/>
                          <w:b/>
                          <w:color w:val="000000"/>
                          <w:sz w:val="32"/>
                          <w:szCs w:val="32"/>
                        </w:rPr>
                        <w:t>sans formation ou hors études dont 500 000 durablement</w:t>
                      </w:r>
                      <w:r w:rsidR="00F90348">
                        <w:rPr>
                          <w:rFonts w:ascii="Calibri" w:hAnsi="Calibri" w:cs="Calibri"/>
                          <w:color w:val="000000"/>
                          <w:sz w:val="28"/>
                          <w:szCs w:val="28"/>
                        </w:rPr>
                        <w:t> </w:t>
                      </w:r>
                      <w:r w:rsidRPr="002C3459">
                        <w:rPr>
                          <w:rFonts w:ascii="Calibri" w:hAnsi="Calibri" w:cs="Calibri"/>
                          <w:color w:val="000000"/>
                          <w:sz w:val="28"/>
                          <w:szCs w:val="28"/>
                        </w:rPr>
                        <w:t>constitue un véritable gâchis pour l'ensemble de la société et montre à quel point notre modèle économique, de par les millions de citoyen</w:t>
                      </w:r>
                      <w:r w:rsidR="006F47C6">
                        <w:rPr>
                          <w:rFonts w:ascii="Calibri" w:hAnsi="Calibri" w:cs="Calibri"/>
                          <w:color w:val="000000"/>
                          <w:sz w:val="28"/>
                          <w:szCs w:val="28"/>
                        </w:rPr>
                        <w:t>s</w:t>
                      </w:r>
                      <w:r w:rsidRPr="002C3459">
                        <w:rPr>
                          <w:rFonts w:ascii="Calibri" w:hAnsi="Calibri" w:cs="Calibri"/>
                          <w:color w:val="000000"/>
                          <w:sz w:val="28"/>
                          <w:szCs w:val="28"/>
                        </w:rPr>
                        <w:t xml:space="preserve"> qu'il laisse au bord de la route,</w:t>
                      </w:r>
                      <w:r w:rsidR="003B4933">
                        <w:rPr>
                          <w:rFonts w:ascii="Calibri" w:hAnsi="Calibri" w:cs="Calibri"/>
                          <w:color w:val="000000"/>
                          <w:sz w:val="28"/>
                          <w:szCs w:val="28"/>
                        </w:rPr>
                        <w:t xml:space="preserve"> doit être profondément réformé ! </w:t>
                      </w:r>
                    </w:p>
                    <w:p w:rsidR="0078107E" w:rsidRDefault="0078107E" w:rsidP="0078107E">
                      <w:pPr>
                        <w:pStyle w:val="NormalWeb"/>
                        <w:rPr>
                          <w:rFonts w:ascii="Calibri" w:hAnsi="Calibri" w:cs="Calibri"/>
                          <w:color w:val="000000"/>
                          <w:sz w:val="28"/>
                          <w:szCs w:val="28"/>
                        </w:rPr>
                      </w:pPr>
                      <w:r w:rsidRPr="0078107E">
                        <w:rPr>
                          <w:rFonts w:ascii="Arial Black" w:hAnsi="Arial Black" w:cs="Calibri"/>
                          <w:color w:val="C00000"/>
                          <w:sz w:val="28"/>
                          <w:szCs w:val="28"/>
                        </w:rPr>
                        <w:t>Pour le SNU</w:t>
                      </w:r>
                      <w:r>
                        <w:rPr>
                          <w:rFonts w:ascii="Calibri" w:hAnsi="Calibri" w:cs="Calibri"/>
                          <w:color w:val="000000"/>
                          <w:sz w:val="28"/>
                          <w:szCs w:val="28"/>
                        </w:rPr>
                        <w:t xml:space="preserve">, le CEJ, </w:t>
                      </w:r>
                      <w:r w:rsidRPr="00FD4EEA">
                        <w:rPr>
                          <w:rFonts w:ascii="Calibri" w:hAnsi="Calibri" w:cs="Calibri"/>
                          <w:color w:val="000000"/>
                          <w:sz w:val="28"/>
                          <w:szCs w:val="28"/>
                        </w:rPr>
                        <w:t xml:space="preserve">plan d’action gouvernemental </w:t>
                      </w:r>
                      <w:r w:rsidR="001C0D6D" w:rsidRPr="001C0D6D">
                        <w:rPr>
                          <w:rFonts w:ascii="Calibri" w:hAnsi="Calibri" w:cs="Calibri"/>
                          <w:color w:val="000000"/>
                          <w:sz w:val="22"/>
                          <w:szCs w:val="22"/>
                        </w:rPr>
                        <w:t xml:space="preserve">(élections présidentielles </w:t>
                      </w:r>
                      <w:r w:rsidR="00F90348">
                        <w:rPr>
                          <w:rFonts w:ascii="Calibri" w:hAnsi="Calibri" w:cs="Calibri"/>
                          <w:color w:val="000000"/>
                          <w:sz w:val="22"/>
                          <w:szCs w:val="22"/>
                        </w:rPr>
                        <w:t>obligent</w:t>
                      </w:r>
                      <w:r w:rsidR="001C0D6D" w:rsidRPr="001C0D6D">
                        <w:rPr>
                          <w:rFonts w:ascii="Calibri" w:hAnsi="Calibri" w:cs="Calibri"/>
                          <w:color w:val="000000"/>
                          <w:sz w:val="22"/>
                          <w:szCs w:val="22"/>
                        </w:rPr>
                        <w:t>…)</w:t>
                      </w:r>
                      <w:r w:rsidR="001C0D6D">
                        <w:rPr>
                          <w:rFonts w:ascii="Calibri" w:hAnsi="Calibri" w:cs="Calibri"/>
                          <w:color w:val="000000"/>
                          <w:sz w:val="28"/>
                          <w:szCs w:val="28"/>
                        </w:rPr>
                        <w:t xml:space="preserve"> </w:t>
                      </w:r>
                      <w:r w:rsidRPr="00FD4EEA">
                        <w:rPr>
                          <w:rFonts w:ascii="Calibri" w:hAnsi="Calibri" w:cs="Calibri"/>
                          <w:color w:val="000000"/>
                          <w:sz w:val="28"/>
                          <w:szCs w:val="28"/>
                        </w:rPr>
                        <w:t xml:space="preserve">pour aider les jeunes les plus en difficultés </w:t>
                      </w:r>
                      <w:r w:rsidRPr="003B4933">
                        <w:rPr>
                          <w:rFonts w:ascii="Calibri" w:hAnsi="Calibri" w:cs="Calibri"/>
                          <w:b/>
                          <w:color w:val="000000"/>
                          <w:sz w:val="28"/>
                          <w:szCs w:val="28"/>
                          <w:highlight w:val="yellow"/>
                        </w:rPr>
                        <w:t>comporte des points positifs</w:t>
                      </w:r>
                      <w:r w:rsidRPr="00FD4EEA">
                        <w:rPr>
                          <w:rFonts w:ascii="Calibri" w:hAnsi="Calibri" w:cs="Calibri"/>
                          <w:color w:val="000000"/>
                          <w:sz w:val="28"/>
                          <w:szCs w:val="28"/>
                        </w:rPr>
                        <w:t xml:space="preserve"> : </w:t>
                      </w:r>
                    </w:p>
                    <w:p w:rsidR="001C0D6D" w:rsidRPr="001C0D6D" w:rsidRDefault="001C0D6D" w:rsidP="0078107E">
                      <w:pPr>
                        <w:pStyle w:val="NormalWeb"/>
                        <w:rPr>
                          <w:rFonts w:ascii="Calibri" w:hAnsi="Calibri" w:cs="Calibri"/>
                          <w:color w:val="000000"/>
                          <w:sz w:val="20"/>
                          <w:szCs w:val="20"/>
                        </w:rPr>
                      </w:pPr>
                    </w:p>
                    <w:p w:rsidR="0078107E" w:rsidRPr="003B4933" w:rsidRDefault="0078107E" w:rsidP="003B4933">
                      <w:pPr>
                        <w:pStyle w:val="NormalWeb"/>
                        <w:numPr>
                          <w:ilvl w:val="0"/>
                          <w:numId w:val="15"/>
                        </w:numPr>
                        <w:rPr>
                          <w:rFonts w:ascii="Calibri" w:hAnsi="Calibri" w:cs="Calibri"/>
                          <w:color w:val="000000"/>
                        </w:rPr>
                      </w:pPr>
                      <w:r w:rsidRPr="003B4933">
                        <w:rPr>
                          <w:rFonts w:ascii="Calibri" w:hAnsi="Calibri" w:cs="Calibri"/>
                          <w:color w:val="000000"/>
                        </w:rPr>
                        <w:t xml:space="preserve">Une taille limitée des portefeuilles avec une maille inférieure à </w:t>
                      </w:r>
                      <w:r w:rsidR="003B4933">
                        <w:rPr>
                          <w:rFonts w:ascii="Calibri" w:hAnsi="Calibri" w:cs="Calibri"/>
                          <w:color w:val="000000"/>
                        </w:rPr>
                        <w:t>30</w:t>
                      </w:r>
                      <w:r w:rsidRPr="003B4933">
                        <w:rPr>
                          <w:rFonts w:ascii="Calibri" w:hAnsi="Calibri" w:cs="Calibri"/>
                          <w:color w:val="000000"/>
                        </w:rPr>
                        <w:t xml:space="preserve"> jeunes par portefeuille  synonyme  selon nous de gage de qualité </w:t>
                      </w:r>
                      <w:r w:rsidR="001028F7">
                        <w:rPr>
                          <w:rFonts w:ascii="Calibri" w:hAnsi="Calibri" w:cs="Calibri"/>
                          <w:color w:val="000000"/>
                        </w:rPr>
                        <w:t>(</w:t>
                      </w:r>
                      <w:r w:rsidRPr="003B4933">
                        <w:rPr>
                          <w:rFonts w:ascii="Calibri" w:hAnsi="Calibri" w:cs="Calibri"/>
                          <w:color w:val="000000"/>
                        </w:rPr>
                        <w:t>et qui nous l'espérons, constituera  une norme pour PE dans le déploiement des autres modalités de suivi</w:t>
                      </w:r>
                      <w:r w:rsidR="001028F7">
                        <w:rPr>
                          <w:rFonts w:ascii="Calibri" w:hAnsi="Calibri" w:cs="Calibri"/>
                          <w:color w:val="000000"/>
                        </w:rPr>
                        <w:t>)</w:t>
                      </w:r>
                      <w:r w:rsidRPr="003B4933">
                        <w:rPr>
                          <w:rFonts w:ascii="Calibri" w:hAnsi="Calibri" w:cs="Calibri"/>
                          <w:color w:val="000000"/>
                        </w:rPr>
                        <w:t> </w:t>
                      </w:r>
                    </w:p>
                    <w:p w:rsidR="0078107E" w:rsidRPr="003B4933" w:rsidRDefault="0078107E" w:rsidP="003B4933">
                      <w:pPr>
                        <w:pStyle w:val="NormalWeb"/>
                        <w:numPr>
                          <w:ilvl w:val="0"/>
                          <w:numId w:val="15"/>
                        </w:numPr>
                        <w:rPr>
                          <w:rFonts w:ascii="Calibri" w:hAnsi="Calibri" w:cs="Calibri"/>
                          <w:color w:val="000000"/>
                        </w:rPr>
                      </w:pPr>
                      <w:r w:rsidRPr="003B4933">
                        <w:rPr>
                          <w:rFonts w:ascii="Calibri" w:hAnsi="Calibri" w:cs="Calibri"/>
                          <w:color w:val="000000"/>
                        </w:rPr>
                        <w:t>Des recrutements en CDI prévus pour le déploiement de cette modalité de suivi</w:t>
                      </w:r>
                    </w:p>
                    <w:p w:rsidR="0078107E" w:rsidRDefault="0078107E" w:rsidP="003B4933">
                      <w:pPr>
                        <w:pStyle w:val="NormalWeb"/>
                        <w:numPr>
                          <w:ilvl w:val="0"/>
                          <w:numId w:val="15"/>
                        </w:numPr>
                        <w:rPr>
                          <w:rFonts w:ascii="Calibri" w:hAnsi="Calibri" w:cs="Calibri"/>
                          <w:color w:val="000000"/>
                        </w:rPr>
                      </w:pPr>
                      <w:r w:rsidRPr="003B4933">
                        <w:rPr>
                          <w:rFonts w:ascii="Calibri" w:hAnsi="Calibri" w:cs="Calibri"/>
                          <w:color w:val="000000"/>
                        </w:rPr>
                        <w:t xml:space="preserve">Une l'allocation versée à ces jeunes sans ressources </w:t>
                      </w:r>
                      <w:r w:rsidR="001028F7">
                        <w:rPr>
                          <w:rFonts w:ascii="Calibri" w:hAnsi="Calibri" w:cs="Calibri"/>
                          <w:color w:val="000000"/>
                        </w:rPr>
                        <w:t xml:space="preserve"> </w:t>
                      </w:r>
                    </w:p>
                    <w:p w:rsidR="001028F7" w:rsidRPr="003B4933" w:rsidRDefault="001028F7" w:rsidP="001028F7">
                      <w:pPr>
                        <w:pStyle w:val="NormalWeb"/>
                        <w:ind w:left="720"/>
                        <w:rPr>
                          <w:rFonts w:ascii="Calibri" w:hAnsi="Calibri" w:cs="Calibri"/>
                          <w:color w:val="000000"/>
                        </w:rPr>
                      </w:pPr>
                    </w:p>
                    <w:p w:rsidR="00D11500" w:rsidRPr="00FD4EEA" w:rsidRDefault="001028F7" w:rsidP="00D11500">
                      <w:pPr>
                        <w:rPr>
                          <w:rFonts w:cstheme="minorHAnsi"/>
                          <w:sz w:val="28"/>
                          <w:szCs w:val="28"/>
                        </w:rPr>
                      </w:pPr>
                      <w:r>
                        <w:rPr>
                          <w:rFonts w:cstheme="minorHAnsi"/>
                          <w:b/>
                          <w:sz w:val="28"/>
                          <w:szCs w:val="28"/>
                        </w:rPr>
                        <w:t>M</w:t>
                      </w:r>
                      <w:r w:rsidR="0078107E" w:rsidRPr="003B4933">
                        <w:rPr>
                          <w:rFonts w:cstheme="minorHAnsi"/>
                          <w:b/>
                          <w:sz w:val="28"/>
                          <w:szCs w:val="28"/>
                        </w:rPr>
                        <w:t>ais</w:t>
                      </w:r>
                      <w:r w:rsidR="003B4933">
                        <w:rPr>
                          <w:rFonts w:cstheme="minorHAnsi"/>
                          <w:b/>
                          <w:sz w:val="28"/>
                          <w:szCs w:val="28"/>
                        </w:rPr>
                        <w:t xml:space="preserve"> les élu.es SNU regrettent</w:t>
                      </w:r>
                      <w:r w:rsidR="0078107E" w:rsidRPr="003B4933">
                        <w:rPr>
                          <w:rFonts w:cstheme="minorHAnsi"/>
                          <w:b/>
                          <w:sz w:val="28"/>
                          <w:szCs w:val="28"/>
                        </w:rPr>
                        <w:t xml:space="preserve"> que ce plan arrive à un moment où les collectifs sont débordés et épuisés</w:t>
                      </w:r>
                      <w:r w:rsidR="003B4933">
                        <w:rPr>
                          <w:rFonts w:cstheme="minorHAnsi"/>
                          <w:b/>
                          <w:sz w:val="28"/>
                          <w:szCs w:val="28"/>
                        </w:rPr>
                        <w:t>..</w:t>
                      </w:r>
                      <w:r w:rsidR="0078107E" w:rsidRPr="003B4933">
                        <w:rPr>
                          <w:rFonts w:cstheme="minorHAnsi"/>
                          <w:b/>
                          <w:sz w:val="28"/>
                          <w:szCs w:val="28"/>
                        </w:rPr>
                        <w:t xml:space="preserve">. </w:t>
                      </w:r>
                    </w:p>
                    <w:p w:rsidR="00362325" w:rsidRDefault="0078107E" w:rsidP="00362325">
                      <w:pPr>
                        <w:spacing w:after="0"/>
                      </w:pPr>
                      <w:r w:rsidRPr="00FD4EEA">
                        <w:rPr>
                          <w:rFonts w:cstheme="minorHAnsi"/>
                          <w:sz w:val="28"/>
                          <w:szCs w:val="28"/>
                        </w:rPr>
                        <w:t xml:space="preserve">La </w:t>
                      </w:r>
                      <w:r w:rsidR="003B4933">
                        <w:rPr>
                          <w:rFonts w:cstheme="minorHAnsi"/>
                          <w:sz w:val="28"/>
                          <w:szCs w:val="28"/>
                        </w:rPr>
                        <w:t>D</w:t>
                      </w:r>
                      <w:r w:rsidRPr="00FD4EEA">
                        <w:rPr>
                          <w:rFonts w:cstheme="minorHAnsi"/>
                          <w:sz w:val="28"/>
                          <w:szCs w:val="28"/>
                        </w:rPr>
                        <w:t xml:space="preserve">irection </w:t>
                      </w:r>
                      <w:r w:rsidR="00D11500">
                        <w:rPr>
                          <w:rFonts w:cstheme="minorHAnsi"/>
                          <w:sz w:val="28"/>
                          <w:szCs w:val="28"/>
                        </w:rPr>
                        <w:t>va engager</w:t>
                      </w:r>
                      <w:r w:rsidRPr="00FD4EEA">
                        <w:rPr>
                          <w:rFonts w:cstheme="minorHAnsi"/>
                          <w:sz w:val="28"/>
                          <w:szCs w:val="28"/>
                        </w:rPr>
                        <w:t xml:space="preserve"> </w:t>
                      </w:r>
                      <w:r w:rsidRPr="003B4933">
                        <w:rPr>
                          <w:rFonts w:cstheme="minorHAnsi"/>
                          <w:b/>
                          <w:sz w:val="28"/>
                          <w:szCs w:val="28"/>
                        </w:rPr>
                        <w:t>135 ETP</w:t>
                      </w:r>
                      <w:r w:rsidRPr="00FD4EEA">
                        <w:rPr>
                          <w:rFonts w:cstheme="minorHAnsi"/>
                          <w:sz w:val="28"/>
                          <w:szCs w:val="28"/>
                        </w:rPr>
                        <w:t xml:space="preserve"> en Grand-Est dans cette opération commando voulue par le gouvernement</w:t>
                      </w:r>
                      <w:r w:rsidR="003B4933">
                        <w:rPr>
                          <w:rFonts w:cstheme="minorHAnsi"/>
                          <w:sz w:val="28"/>
                          <w:szCs w:val="28"/>
                        </w:rPr>
                        <w:t xml:space="preserve"> </w:t>
                      </w:r>
                      <w:r w:rsidR="00D11500">
                        <w:rPr>
                          <w:rFonts w:cstheme="minorHAnsi"/>
                          <w:b/>
                          <w:sz w:val="28"/>
                          <w:szCs w:val="28"/>
                        </w:rPr>
                        <w:t xml:space="preserve">avec </w:t>
                      </w:r>
                      <w:r w:rsidR="003B4933" w:rsidRPr="00D11500">
                        <w:rPr>
                          <w:rFonts w:cstheme="minorHAnsi"/>
                          <w:b/>
                          <w:sz w:val="28"/>
                          <w:szCs w:val="28"/>
                        </w:rPr>
                        <w:t xml:space="preserve">76 </w:t>
                      </w:r>
                      <w:r w:rsidR="00D11500">
                        <w:rPr>
                          <w:rFonts w:cstheme="minorHAnsi"/>
                          <w:b/>
                          <w:sz w:val="28"/>
                          <w:szCs w:val="28"/>
                        </w:rPr>
                        <w:t>ETP en</w:t>
                      </w:r>
                      <w:r w:rsidR="003B4933" w:rsidRPr="00D11500">
                        <w:rPr>
                          <w:rFonts w:cstheme="minorHAnsi"/>
                          <w:b/>
                          <w:sz w:val="28"/>
                          <w:szCs w:val="28"/>
                        </w:rPr>
                        <w:t xml:space="preserve"> renfort</w:t>
                      </w:r>
                      <w:r w:rsidR="00D11500" w:rsidRPr="00D11500">
                        <w:rPr>
                          <w:rFonts w:cstheme="minorHAnsi"/>
                          <w:b/>
                          <w:sz w:val="28"/>
                          <w:szCs w:val="28"/>
                        </w:rPr>
                        <w:t> !</w:t>
                      </w:r>
                      <w:r w:rsidRPr="00FD4EEA">
                        <w:rPr>
                          <w:rFonts w:cstheme="minorHAnsi"/>
                          <w:sz w:val="28"/>
                          <w:szCs w:val="28"/>
                        </w:rPr>
                        <w:t xml:space="preserve"> </w:t>
                      </w:r>
                      <w:r w:rsidR="003B4933">
                        <w:rPr>
                          <w:rFonts w:cstheme="minorHAnsi"/>
                          <w:sz w:val="28"/>
                          <w:szCs w:val="28"/>
                        </w:rPr>
                        <w:t xml:space="preserve"> </w:t>
                      </w:r>
                      <w:r w:rsidRPr="0078107E">
                        <w:rPr>
                          <w:rFonts w:cstheme="minorHAnsi"/>
                          <w:b/>
                          <w:sz w:val="28"/>
                          <w:szCs w:val="28"/>
                        </w:rPr>
                        <w:t xml:space="preserve">Mais cela correspond-il à </w:t>
                      </w:r>
                      <w:r w:rsidR="003B4933">
                        <w:rPr>
                          <w:rFonts w:cstheme="minorHAnsi"/>
                          <w:b/>
                          <w:sz w:val="28"/>
                          <w:szCs w:val="28"/>
                        </w:rPr>
                        <w:t>de véritables</w:t>
                      </w:r>
                      <w:r w:rsidRPr="0078107E">
                        <w:rPr>
                          <w:rFonts w:cstheme="minorHAnsi"/>
                          <w:b/>
                          <w:sz w:val="28"/>
                          <w:szCs w:val="28"/>
                        </w:rPr>
                        <w:t xml:space="preserve"> renforts ?</w:t>
                      </w:r>
                      <w:r w:rsidRPr="00FD4EEA">
                        <w:rPr>
                          <w:rFonts w:cstheme="minorHAnsi"/>
                          <w:sz w:val="28"/>
                          <w:szCs w:val="28"/>
                        </w:rPr>
                        <w:t xml:space="preserve"> Dans la nébuleuse des chiffres,</w:t>
                      </w:r>
                      <w:r w:rsidR="003B4933">
                        <w:rPr>
                          <w:rFonts w:cstheme="minorHAnsi"/>
                          <w:sz w:val="28"/>
                          <w:szCs w:val="28"/>
                        </w:rPr>
                        <w:t>…</w:t>
                      </w:r>
                      <w:r w:rsidRPr="00FD4EEA">
                        <w:rPr>
                          <w:rFonts w:cstheme="minorHAnsi"/>
                          <w:sz w:val="28"/>
                          <w:szCs w:val="28"/>
                        </w:rPr>
                        <w:t xml:space="preserve"> entre les créations de postes, les glisseme</w:t>
                      </w:r>
                      <w:r w:rsidR="003B4933">
                        <w:rPr>
                          <w:rFonts w:cstheme="minorHAnsi"/>
                          <w:sz w:val="28"/>
                          <w:szCs w:val="28"/>
                        </w:rPr>
                        <w:t>nts de postes d’AIJ vers CEJ, l</w:t>
                      </w:r>
                      <w:r w:rsidRPr="00FD4EEA">
                        <w:rPr>
                          <w:rFonts w:cstheme="minorHAnsi"/>
                          <w:sz w:val="28"/>
                          <w:szCs w:val="28"/>
                        </w:rPr>
                        <w:t xml:space="preserve">es </w:t>
                      </w:r>
                      <w:r w:rsidR="00D11500">
                        <w:rPr>
                          <w:rFonts w:cstheme="minorHAnsi"/>
                          <w:sz w:val="28"/>
                          <w:szCs w:val="28"/>
                        </w:rPr>
                        <w:t>embauches</w:t>
                      </w:r>
                      <w:r w:rsidRPr="00FD4EEA">
                        <w:rPr>
                          <w:rFonts w:cstheme="minorHAnsi"/>
                          <w:sz w:val="28"/>
                          <w:szCs w:val="28"/>
                        </w:rPr>
                        <w:t xml:space="preserve"> CDD, les plafonds d’emploi, rien n’est moins sûr</w:t>
                      </w:r>
                      <w:r w:rsidR="003B4933">
                        <w:rPr>
                          <w:rFonts w:cstheme="minorHAnsi"/>
                          <w:sz w:val="28"/>
                          <w:szCs w:val="28"/>
                        </w:rPr>
                        <w:t>…</w:t>
                      </w:r>
                      <w:r w:rsidR="00D11500">
                        <w:rPr>
                          <w:rFonts w:cstheme="minorHAnsi"/>
                          <w:sz w:val="28"/>
                          <w:szCs w:val="28"/>
                        </w:rPr>
                        <w:t xml:space="preserve"> difficile de s’y retrouver</w:t>
                      </w:r>
                      <w:r w:rsidR="001C0D6D">
                        <w:rPr>
                          <w:rFonts w:cstheme="minorHAnsi"/>
                          <w:sz w:val="28"/>
                          <w:szCs w:val="28"/>
                        </w:rPr>
                        <w:t xml:space="preserve"> !! </w:t>
                      </w:r>
                      <w:r w:rsidR="00362325">
                        <w:rPr>
                          <w:rFonts w:cstheme="minorHAnsi"/>
                          <w:sz w:val="26"/>
                          <w:szCs w:val="26"/>
                        </w:rPr>
                        <w:t>Et q</w:t>
                      </w:r>
                      <w:r w:rsidR="00362325" w:rsidRPr="00F90348">
                        <w:rPr>
                          <w:rFonts w:cstheme="minorHAnsi"/>
                          <w:sz w:val="26"/>
                          <w:szCs w:val="26"/>
                        </w:rPr>
                        <w:t>uel sera l’impact de cette nouvelle activité spécialisée CEJ / AIJ sur les activités contraintes de type accueil</w:t>
                      </w:r>
                      <w:r w:rsidR="00362325">
                        <w:rPr>
                          <w:rFonts w:cstheme="minorHAnsi"/>
                          <w:sz w:val="26"/>
                          <w:szCs w:val="26"/>
                        </w:rPr>
                        <w:t> ? S</w:t>
                      </w:r>
                      <w:r w:rsidR="00362325" w:rsidRPr="00F90348">
                        <w:rPr>
                          <w:rFonts w:cstheme="minorHAnsi"/>
                          <w:sz w:val="26"/>
                          <w:szCs w:val="26"/>
                        </w:rPr>
                        <w:t>achant qu</w:t>
                      </w:r>
                      <w:r w:rsidR="00362325">
                        <w:rPr>
                          <w:rFonts w:cstheme="minorHAnsi"/>
                          <w:sz w:val="26"/>
                          <w:szCs w:val="26"/>
                        </w:rPr>
                        <w:t>e l</w:t>
                      </w:r>
                      <w:r w:rsidR="00362325" w:rsidRPr="00F90348">
                        <w:rPr>
                          <w:rFonts w:cstheme="minorHAnsi"/>
                          <w:sz w:val="26"/>
                          <w:szCs w:val="26"/>
                        </w:rPr>
                        <w:t xml:space="preserve">es agents géreront un portefeuille de 30 </w:t>
                      </w:r>
                      <w:r w:rsidR="00362325" w:rsidRPr="00F90348">
                        <w:rPr>
                          <w:rFonts w:cstheme="minorHAnsi"/>
                        </w:rPr>
                        <w:t>(CEJ)</w:t>
                      </w:r>
                      <w:r w:rsidR="00362325">
                        <w:rPr>
                          <w:rFonts w:cstheme="minorHAnsi"/>
                          <w:sz w:val="26"/>
                          <w:szCs w:val="26"/>
                        </w:rPr>
                        <w:t xml:space="preserve"> </w:t>
                      </w:r>
                      <w:r w:rsidR="00362325" w:rsidRPr="00F90348">
                        <w:rPr>
                          <w:rFonts w:cstheme="minorHAnsi"/>
                          <w:sz w:val="26"/>
                          <w:szCs w:val="26"/>
                        </w:rPr>
                        <w:t>ou de 70 DE</w:t>
                      </w:r>
                      <w:r w:rsidR="00362325">
                        <w:rPr>
                          <w:rFonts w:cstheme="minorHAnsi"/>
                          <w:sz w:val="26"/>
                          <w:szCs w:val="26"/>
                        </w:rPr>
                        <w:t xml:space="preserve"> </w:t>
                      </w:r>
                      <w:r w:rsidR="00362325" w:rsidRPr="00F90348">
                        <w:rPr>
                          <w:rFonts w:cstheme="minorHAnsi"/>
                        </w:rPr>
                        <w:t>(AIJ)</w:t>
                      </w:r>
                      <w:r w:rsidR="00362325" w:rsidRPr="00F90348">
                        <w:rPr>
                          <w:rFonts w:cstheme="minorHAnsi"/>
                          <w:sz w:val="26"/>
                          <w:szCs w:val="26"/>
                        </w:rPr>
                        <w:t xml:space="preserve">, </w:t>
                      </w:r>
                      <w:r w:rsidR="00362325">
                        <w:rPr>
                          <w:rFonts w:cstheme="minorHAnsi"/>
                          <w:sz w:val="26"/>
                          <w:szCs w:val="26"/>
                        </w:rPr>
                        <w:t xml:space="preserve">à 100 % </w:t>
                      </w:r>
                      <w:r w:rsidR="00362325" w:rsidRPr="00F90348">
                        <w:rPr>
                          <w:rFonts w:cstheme="minorHAnsi"/>
                          <w:sz w:val="26"/>
                          <w:szCs w:val="26"/>
                        </w:rPr>
                        <w:t xml:space="preserve">  De quoi donner des maux de tête aux REP pour faire le planning …</w:t>
                      </w:r>
                      <w:r w:rsidR="00362325">
                        <w:rPr>
                          <w:rFonts w:cstheme="minorHAnsi"/>
                          <w:sz w:val="28"/>
                          <w:szCs w:val="28"/>
                        </w:rPr>
                        <w:t xml:space="preserve">  </w:t>
                      </w:r>
                      <w:r w:rsidR="00362325" w:rsidRPr="00F90348">
                        <w:rPr>
                          <w:rFonts w:cstheme="minorHAnsi"/>
                          <w:b/>
                          <w:sz w:val="28"/>
                          <w:szCs w:val="28"/>
                        </w:rPr>
                        <w:t>A suivre…</w:t>
                      </w:r>
                    </w:p>
                    <w:p w:rsidR="00D11500" w:rsidRPr="00FD4EEA" w:rsidRDefault="00D11500" w:rsidP="00D11500">
                      <w:pPr>
                        <w:rPr>
                          <w:rFonts w:cstheme="minorHAnsi"/>
                          <w:sz w:val="28"/>
                          <w:szCs w:val="28"/>
                        </w:rPr>
                      </w:pPr>
                    </w:p>
                    <w:p w:rsidR="006F47C6" w:rsidRDefault="006F47C6" w:rsidP="00D11500">
                      <w:pPr>
                        <w:rPr>
                          <w:rFonts w:ascii="Calibri" w:hAnsi="Calibri" w:cs="Calibri"/>
                          <w:color w:val="000000"/>
                          <w:sz w:val="28"/>
                          <w:szCs w:val="28"/>
                        </w:rPr>
                      </w:pPr>
                    </w:p>
                    <w:p w:rsidR="00A7064E" w:rsidRDefault="00342E86" w:rsidP="00A7064E">
                      <w:pPr>
                        <w:pStyle w:val="NormalWeb"/>
                        <w:rPr>
                          <w:rFonts w:ascii="Calibri" w:hAnsi="Calibri" w:cs="Calibri"/>
                          <w:color w:val="5B9BD5"/>
                        </w:rPr>
                      </w:pPr>
                      <w:r>
                        <w:rPr>
                          <w:rFonts w:ascii="Calibri" w:hAnsi="Calibri" w:cs="Calibri"/>
                          <w:color w:val="1F497D"/>
                        </w:rPr>
                        <w:t xml:space="preserve">    </w:t>
                      </w:r>
                    </w:p>
                  </w:txbxContent>
                </v:textbox>
                <w10:wrap type="square"/>
              </v:shape>
            </w:pict>
          </mc:Fallback>
        </mc:AlternateContent>
      </w:r>
    </w:p>
    <w:p w:rsidR="000F3E90" w:rsidRDefault="00362325" w:rsidP="00BA5BB8">
      <w:pPr>
        <w:pStyle w:val="Default"/>
        <w:rPr>
          <w:rFonts w:ascii="Arial" w:hAnsi="Arial"/>
          <w:b/>
          <w:color w:val="C45911" w:themeColor="accent2" w:themeShade="BF"/>
          <w:w w:val="85"/>
          <w:sz w:val="40"/>
          <w:szCs w:val="40"/>
        </w:rPr>
      </w:pPr>
      <w:r>
        <w:rPr>
          <w:rFonts w:ascii="Segoe UI" w:hAnsi="Segoe UI" w:cs="Segoe UI"/>
          <w:noProof/>
          <w:lang w:eastAsia="fr-FR"/>
        </w:rPr>
        <mc:AlternateContent>
          <mc:Choice Requires="wps">
            <w:drawing>
              <wp:anchor distT="0" distB="0" distL="114300" distR="114300" simplePos="0" relativeHeight="251660800" behindDoc="0" locked="1" layoutInCell="1" allowOverlap="1" wp14:anchorId="10770835" wp14:editId="41828F94">
                <wp:simplePos x="0" y="0"/>
                <wp:positionH relativeFrom="column">
                  <wp:posOffset>287655</wp:posOffset>
                </wp:positionH>
                <wp:positionV relativeFrom="page">
                  <wp:posOffset>7658100</wp:posOffset>
                </wp:positionV>
                <wp:extent cx="6292850" cy="577850"/>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6292850" cy="577850"/>
                        </a:xfrm>
                        <a:prstGeom prst="rect">
                          <a:avLst/>
                        </a:prstGeom>
                        <a:solidFill>
                          <a:sysClr val="window" lastClr="FFFFFF"/>
                        </a:solidFill>
                        <a:ln w="6350">
                          <a:noFill/>
                        </a:ln>
                        <a:effectLst/>
                      </wps:spPr>
                      <wps:txbx>
                        <w:txbxContent>
                          <w:p w:rsidR="00362325" w:rsidRDefault="00362325" w:rsidP="00362325">
                            <w:pPr>
                              <w:pStyle w:val="NormalWeb"/>
                              <w:jc w:val="center"/>
                              <w:rPr>
                                <w:b/>
                                <w:sz w:val="22"/>
                                <w:szCs w:val="22"/>
                              </w:rPr>
                            </w:pPr>
                            <w:r w:rsidRPr="00362325">
                              <w:rPr>
                                <w:b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 répartition des ressources CEJ en Grand Est</w:t>
                            </w:r>
                          </w:p>
                          <w:p w:rsidR="00362325" w:rsidRPr="00362325" w:rsidRDefault="00362325" w:rsidP="00362325">
                            <w:pPr>
                              <w:pStyle w:val="NormalWeb"/>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2325">
                              <w:rPr>
                                <w:sz w:val="22"/>
                                <w:szCs w:val="22"/>
                              </w:rPr>
                              <w:t>Après installation des conseillers dédiés au CEJ</w:t>
                            </w:r>
                            <w:r w:rsidRPr="001028F7">
                              <w:rPr>
                                <w:b/>
                                <w:sz w:val="22"/>
                                <w:szCs w:val="22"/>
                              </w:rPr>
                              <w:t xml:space="preserve">, </w:t>
                            </w:r>
                            <w:r>
                              <w:rPr>
                                <w:b/>
                                <w:sz w:val="22"/>
                                <w:szCs w:val="22"/>
                              </w:rPr>
                              <w:t>le Grand Est</w:t>
                            </w:r>
                            <w:r w:rsidRPr="001028F7">
                              <w:rPr>
                                <w:b/>
                                <w:sz w:val="22"/>
                                <w:szCs w:val="22"/>
                              </w:rPr>
                              <w:t xml:space="preserve"> garantira 69,2 ETP dédiés à l’AIJ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70835" id="Zone de texte 60" o:spid="_x0000_s1030" type="#_x0000_t202" style="position:absolute;margin-left:22.65pt;margin-top:603pt;width:495.5pt;height:4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" fillcolor="window" stroked="f" strokeweight=".5pt">
                <v:textbox>
                  <w:txbxContent>
                    <w:p w:rsidR="00362325" w:rsidRDefault="00362325" w:rsidP="00362325">
                      <w:pPr>
                        <w:pStyle w:val="NormalWeb"/>
                        <w:jc w:val="center"/>
                        <w:rPr>
                          <w:b/>
                          <w:sz w:val="22"/>
                          <w:szCs w:val="22"/>
                        </w:rPr>
                      </w:pPr>
                      <w:r w:rsidRPr="00362325">
                        <w:rPr>
                          <w:bC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 répartition des ressources CEJ en Grand Est</w:t>
                      </w:r>
                    </w:p>
                    <w:p w:rsidR="00362325" w:rsidRPr="00362325" w:rsidRDefault="00362325" w:rsidP="00362325">
                      <w:pPr>
                        <w:pStyle w:val="NormalWeb"/>
                        <w:rPr>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62325">
                        <w:rPr>
                          <w:sz w:val="22"/>
                          <w:szCs w:val="22"/>
                        </w:rPr>
                        <w:t>Après installation des conseillers dédiés au CEJ</w:t>
                      </w:r>
                      <w:r w:rsidRPr="001028F7">
                        <w:rPr>
                          <w:b/>
                          <w:sz w:val="22"/>
                          <w:szCs w:val="22"/>
                        </w:rPr>
                        <w:t xml:space="preserve">, </w:t>
                      </w:r>
                      <w:r>
                        <w:rPr>
                          <w:b/>
                          <w:sz w:val="22"/>
                          <w:szCs w:val="22"/>
                        </w:rPr>
                        <w:t>le Grand Est</w:t>
                      </w:r>
                      <w:r w:rsidRPr="001028F7">
                        <w:rPr>
                          <w:b/>
                          <w:sz w:val="22"/>
                          <w:szCs w:val="22"/>
                        </w:rPr>
                        <w:t xml:space="preserve"> garantira 69,2 ETP dédiés à l’AIJ</w:t>
                      </w:r>
                    </w:p>
                  </w:txbxContent>
                </v:textbox>
                <w10:wrap anchory="page"/>
                <w10:anchorlock/>
              </v:shape>
            </w:pict>
          </mc:Fallback>
        </mc:AlternateContent>
      </w:r>
    </w:p>
    <w:p w:rsidR="00362325" w:rsidRDefault="00362325" w:rsidP="00362325">
      <w:pPr>
        <w:pStyle w:val="Default"/>
        <w:jc w:val="center"/>
        <w:rPr>
          <w:rFonts w:ascii="Arial" w:hAnsi="Arial"/>
          <w:b/>
          <w:color w:val="C45911" w:themeColor="accent2" w:themeShade="BF"/>
          <w:w w:val="85"/>
          <w:sz w:val="40"/>
          <w:szCs w:val="40"/>
        </w:rPr>
      </w:pPr>
    </w:p>
    <w:p w:rsidR="000F3E90" w:rsidRDefault="000F3E90" w:rsidP="00362325">
      <w:pPr>
        <w:pStyle w:val="Default"/>
        <w:jc w:val="center"/>
        <w:rPr>
          <w:rFonts w:ascii="Arial" w:hAnsi="Arial"/>
          <w:b/>
          <w:color w:val="C45911" w:themeColor="accent2" w:themeShade="BF"/>
          <w:w w:val="85"/>
          <w:sz w:val="40"/>
          <w:szCs w:val="40"/>
        </w:rPr>
      </w:pPr>
      <w:r>
        <w:rPr>
          <w:noProof/>
          <w:lang w:eastAsia="fr-FR"/>
        </w:rPr>
        <w:drawing>
          <wp:inline distT="0" distB="0" distL="0" distR="0" wp14:anchorId="5FEFC437" wp14:editId="0C474C7F">
            <wp:extent cx="1885171" cy="1897275"/>
            <wp:effectExtent l="0" t="0" r="1270" b="825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14902" cy="1927197"/>
                    </a:xfrm>
                    <a:prstGeom prst="rect">
                      <a:avLst/>
                    </a:prstGeom>
                  </pic:spPr>
                </pic:pic>
              </a:graphicData>
            </a:graphic>
          </wp:inline>
        </w:drawing>
      </w:r>
      <w:r w:rsidR="00362325">
        <w:rPr>
          <w:rFonts w:ascii="Arial" w:hAnsi="Arial"/>
          <w:b/>
          <w:color w:val="C45911" w:themeColor="accent2" w:themeShade="BF"/>
          <w:w w:val="85"/>
          <w:sz w:val="40"/>
          <w:szCs w:val="40"/>
        </w:rPr>
        <w:t xml:space="preserve">   </w:t>
      </w:r>
      <w:r w:rsidR="00362325">
        <w:rPr>
          <w:noProof/>
          <w:lang w:eastAsia="fr-FR"/>
        </w:rPr>
        <w:drawing>
          <wp:inline distT="0" distB="0" distL="0" distR="0" wp14:anchorId="64847D8E" wp14:editId="49D190DE">
            <wp:extent cx="1847499" cy="1877060"/>
            <wp:effectExtent l="0" t="0" r="635" b="889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82585" cy="1912708"/>
                    </a:xfrm>
                    <a:prstGeom prst="rect">
                      <a:avLst/>
                    </a:prstGeom>
                  </pic:spPr>
                </pic:pic>
              </a:graphicData>
            </a:graphic>
          </wp:inline>
        </w:drawing>
      </w:r>
      <w:r w:rsidR="00362325">
        <w:rPr>
          <w:rFonts w:ascii="Arial" w:hAnsi="Arial"/>
          <w:b/>
          <w:color w:val="C45911" w:themeColor="accent2" w:themeShade="BF"/>
          <w:w w:val="85"/>
          <w:sz w:val="40"/>
          <w:szCs w:val="40"/>
        </w:rPr>
        <w:t xml:space="preserve">  </w:t>
      </w:r>
      <w:r w:rsidR="00362325">
        <w:rPr>
          <w:noProof/>
          <w:lang w:eastAsia="fr-FR"/>
        </w:rPr>
        <w:drawing>
          <wp:inline distT="0" distB="0" distL="0" distR="0" wp14:anchorId="471ECF40" wp14:editId="0401B121">
            <wp:extent cx="1885950" cy="1878850"/>
            <wp:effectExtent l="0" t="0" r="0" b="762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1869" cy="1914634"/>
                    </a:xfrm>
                    <a:prstGeom prst="rect">
                      <a:avLst/>
                    </a:prstGeom>
                  </pic:spPr>
                </pic:pic>
              </a:graphicData>
            </a:graphic>
          </wp:inline>
        </w:drawing>
      </w:r>
    </w:p>
    <w:p w:rsidR="000F3E90" w:rsidRDefault="000F3E90" w:rsidP="00BA5BB8">
      <w:pPr>
        <w:pStyle w:val="Default"/>
        <w:rPr>
          <w:rFonts w:ascii="Arial" w:hAnsi="Arial"/>
          <w:b/>
          <w:color w:val="C45911" w:themeColor="accent2" w:themeShade="BF"/>
          <w:w w:val="85"/>
          <w:sz w:val="40"/>
          <w:szCs w:val="40"/>
        </w:rPr>
      </w:pPr>
    </w:p>
    <w:p w:rsidR="000F3E90" w:rsidRDefault="00362325" w:rsidP="00BA5BB8">
      <w:pPr>
        <w:pStyle w:val="Default"/>
        <w:rPr>
          <w:rFonts w:ascii="Arial" w:hAnsi="Arial"/>
          <w:b/>
          <w:color w:val="C45911" w:themeColor="accent2" w:themeShade="BF"/>
          <w:w w:val="85"/>
          <w:sz w:val="40"/>
          <w:szCs w:val="40"/>
        </w:rPr>
      </w:pPr>
      <w:r w:rsidRPr="00556EC2">
        <w:rPr>
          <w:rFonts w:ascii="Segoe UI" w:hAnsi="Segoe UI" w:cs="Segoe UI"/>
          <w:noProof/>
          <w:lang w:eastAsia="fr-FR"/>
        </w:rPr>
        <w:lastRenderedPageBreak/>
        <mc:AlternateContent>
          <mc:Choice Requires="wps">
            <w:drawing>
              <wp:anchor distT="45720" distB="45720" distL="114300" distR="114300" simplePos="0" relativeHeight="251661824" behindDoc="0" locked="0" layoutInCell="1" allowOverlap="1" wp14:anchorId="0C5D91BC" wp14:editId="7CAC8F77">
                <wp:simplePos x="0" y="0"/>
                <wp:positionH relativeFrom="column">
                  <wp:posOffset>-55245</wp:posOffset>
                </wp:positionH>
                <wp:positionV relativeFrom="page">
                  <wp:posOffset>615950</wp:posOffset>
                </wp:positionV>
                <wp:extent cx="6927850" cy="9315450"/>
                <wp:effectExtent l="19050" t="19050" r="25400" b="1905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0" cy="9315450"/>
                        </a:xfrm>
                        <a:prstGeom prst="rect">
                          <a:avLst/>
                        </a:prstGeom>
                        <a:solidFill>
                          <a:srgbClr val="FFFFFF"/>
                        </a:solidFill>
                        <a:ln w="28575">
                          <a:solidFill>
                            <a:srgbClr val="00B050"/>
                          </a:solidFill>
                          <a:prstDash val="dash"/>
                          <a:miter lim="800000"/>
                          <a:headEnd/>
                          <a:tailEnd/>
                        </a:ln>
                      </wps:spPr>
                      <wps:txbx>
                        <w:txbxContent>
                          <w:p w:rsidR="006A1A06" w:rsidRDefault="00362325" w:rsidP="006A1A06">
                            <w:pPr>
                              <w:pStyle w:val="Default"/>
                              <w:jc w:val="center"/>
                              <w:rPr>
                                <w:rFonts w:ascii="Arial" w:hAnsi="Arial"/>
                                <w:b/>
                                <w:color w:val="00B050"/>
                                <w:w w:val="85"/>
                                <w:sz w:val="52"/>
                                <w:szCs w:val="52"/>
                              </w:rPr>
                            </w:pPr>
                            <w:r>
                              <w:rPr>
                                <w:rFonts w:ascii="Arial" w:hAnsi="Arial"/>
                                <w:b/>
                                <w:noProof/>
                                <w:color w:val="00B050"/>
                                <w:w w:val="85"/>
                                <w:sz w:val="52"/>
                                <w:szCs w:val="52"/>
                                <w:lang w:eastAsia="fr-FR"/>
                              </w:rPr>
                              <w:drawing>
                                <wp:inline distT="0" distB="0" distL="0" distR="0" wp14:anchorId="272DE945" wp14:editId="275ABF21">
                                  <wp:extent cx="1085215" cy="767066"/>
                                  <wp:effectExtent l="0" t="0" r="635"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e1f2315-3eb2-4a9b-a913-7944630d4787.jpg"/>
                                          <pic:cNvPicPr/>
                                        </pic:nvPicPr>
                                        <pic:blipFill>
                                          <a:blip r:embed="rId14">
                                            <a:extLst>
                                              <a:ext uri="{28A0092B-C50C-407E-A947-70E740481C1C}">
                                                <a14:useLocalDpi xmlns:a14="http://schemas.microsoft.com/office/drawing/2010/main" val="0"/>
                                              </a:ext>
                                            </a:extLst>
                                          </a:blip>
                                          <a:stretch>
                                            <a:fillRect/>
                                          </a:stretch>
                                        </pic:blipFill>
                                        <pic:spPr>
                                          <a:xfrm>
                                            <a:off x="0" y="0"/>
                                            <a:ext cx="1126762" cy="796433"/>
                                          </a:xfrm>
                                          <a:prstGeom prst="rect">
                                            <a:avLst/>
                                          </a:prstGeom>
                                        </pic:spPr>
                                      </pic:pic>
                                    </a:graphicData>
                                  </a:graphic>
                                </wp:inline>
                              </w:drawing>
                            </w:r>
                            <w:r w:rsidRPr="006A1A06">
                              <w:rPr>
                                <w:rFonts w:ascii="Arial" w:hAnsi="Arial"/>
                                <w:b/>
                                <w:color w:val="0070C0"/>
                                <w:w w:val="85"/>
                                <w:sz w:val="52"/>
                                <w:szCs w:val="52"/>
                              </w:rPr>
                              <w:t xml:space="preserve">ASC : </w:t>
                            </w:r>
                            <w:r w:rsidR="006A1A06" w:rsidRPr="006A1A06">
                              <w:rPr>
                                <w:rFonts w:ascii="Arial" w:hAnsi="Arial"/>
                                <w:b/>
                                <w:color w:val="0070C0"/>
                                <w:w w:val="85"/>
                                <w:sz w:val="52"/>
                                <w:szCs w:val="52"/>
                              </w:rPr>
                              <w:t xml:space="preserve">Activités Sociales et Culturelles </w:t>
                            </w:r>
                            <w:r>
                              <w:rPr>
                                <w:rFonts w:ascii="Arial" w:hAnsi="Arial"/>
                                <w:b/>
                                <w:color w:val="00B050"/>
                                <w:w w:val="85"/>
                                <w:sz w:val="52"/>
                                <w:szCs w:val="52"/>
                              </w:rPr>
                              <w:t>Budget 2022</w:t>
                            </w:r>
                          </w:p>
                          <w:p w:rsidR="006A1A06" w:rsidRPr="006A1A06" w:rsidRDefault="00362325" w:rsidP="006A1A06">
                            <w:pPr>
                              <w:pStyle w:val="Default"/>
                              <w:jc w:val="center"/>
                              <w:rPr>
                                <w:rFonts w:ascii="Arial" w:hAnsi="Arial"/>
                                <w:b/>
                                <w:color w:val="00B050"/>
                                <w:w w:val="85"/>
                                <w:sz w:val="52"/>
                                <w:szCs w:val="52"/>
                              </w:rPr>
                            </w:pPr>
                            <w:r w:rsidRPr="006A1A06">
                              <w:rPr>
                                <w:rFonts w:ascii="Arial" w:hAnsi="Arial"/>
                                <w:b/>
                                <w:color w:val="00B050"/>
                                <w:w w:val="85"/>
                                <w:sz w:val="52"/>
                                <w:szCs w:val="52"/>
                              </w:rPr>
                              <w:t>Quelques rappels</w:t>
                            </w:r>
                            <w:r w:rsidR="006A1A06" w:rsidRPr="006A1A06">
                              <w:rPr>
                                <w:rFonts w:ascii="Arial" w:hAnsi="Arial"/>
                                <w:b/>
                                <w:color w:val="00B050"/>
                                <w:w w:val="85"/>
                                <w:sz w:val="52"/>
                                <w:szCs w:val="52"/>
                              </w:rPr>
                              <w:t xml:space="preserve"> </w:t>
                            </w:r>
                            <w:r w:rsidR="006A1A06" w:rsidRPr="006A1A06">
                              <w:rPr>
                                <w:rFonts w:ascii="Arial" w:hAnsi="Arial"/>
                                <w:b/>
                                <w:color w:val="00B050"/>
                                <w:w w:val="85"/>
                                <w:sz w:val="32"/>
                                <w:szCs w:val="32"/>
                              </w:rPr>
                              <w:t>&amp;</w:t>
                            </w:r>
                            <w:r w:rsidR="006A1A06" w:rsidRPr="006A1A06">
                              <w:rPr>
                                <w:rFonts w:ascii="Arial" w:hAnsi="Arial"/>
                                <w:b/>
                                <w:color w:val="00B050"/>
                                <w:w w:val="85"/>
                                <w:sz w:val="52"/>
                                <w:szCs w:val="52"/>
                              </w:rPr>
                              <w:t xml:space="preserve"> Joyeux Noël </w:t>
                            </w:r>
                            <w:r w:rsidR="006A1A06" w:rsidRPr="006A1A06">
                              <w:rPr>
                                <w:rFonts w:ascii="Arial" w:hAnsi="Arial"/>
                                <w:b/>
                                <w:color w:val="00B050"/>
                                <w:w w:val="85"/>
                                <w:sz w:val="36"/>
                                <w:szCs w:val="36"/>
                              </w:rPr>
                              <w:t>(…Félix)</w:t>
                            </w:r>
                          </w:p>
                          <w:p w:rsidR="00362325" w:rsidRPr="00BA5BB8" w:rsidRDefault="00362325" w:rsidP="00362325">
                            <w:pPr>
                              <w:rPr>
                                <w:rFonts w:ascii="Arial" w:hAnsi="Arial" w:cs="Arial"/>
                                <w:sz w:val="24"/>
                                <w:szCs w:val="24"/>
                              </w:rPr>
                            </w:pPr>
                            <w:r>
                              <w:rPr>
                                <w:rFonts w:ascii="Arial Black" w:hAnsi="Arial Black" w:cs="Arial"/>
                                <w:color w:val="00B050"/>
                                <w:sz w:val="24"/>
                                <w:szCs w:val="24"/>
                              </w:rPr>
                              <w:t>L</w:t>
                            </w:r>
                            <w:r w:rsidRPr="00BA5BB8">
                              <w:rPr>
                                <w:rFonts w:ascii="Arial Black" w:hAnsi="Arial Black" w:cs="Arial"/>
                                <w:color w:val="00B050"/>
                                <w:sz w:val="24"/>
                                <w:szCs w:val="24"/>
                              </w:rPr>
                              <w:t>e SNU</w:t>
                            </w:r>
                            <w:r w:rsidRPr="00BA5BB8">
                              <w:rPr>
                                <w:rFonts w:ascii="Arial" w:hAnsi="Arial" w:cs="Arial"/>
                                <w:color w:val="00B050"/>
                                <w:sz w:val="24"/>
                                <w:szCs w:val="24"/>
                              </w:rPr>
                              <w:t xml:space="preserve"> </w:t>
                            </w:r>
                            <w:r w:rsidRPr="00BA5BB8">
                              <w:rPr>
                                <w:rFonts w:ascii="Arial" w:hAnsi="Arial" w:cs="Arial"/>
                                <w:sz w:val="24"/>
                                <w:szCs w:val="24"/>
                              </w:rPr>
                              <w:t xml:space="preserve">a comme chaque année fait une proposition de budget pour 2022 </w:t>
                            </w:r>
                            <w:r w:rsidRPr="001B5BB6">
                              <w:rPr>
                                <w:rFonts w:ascii="Arial" w:hAnsi="Arial" w:cs="Arial"/>
                              </w:rPr>
                              <w:t>(contrairement à d’autres comme la C</w:t>
                            </w:r>
                            <w:r w:rsidR="00CC0B84">
                              <w:rPr>
                                <w:rFonts w:ascii="Arial" w:hAnsi="Arial" w:cs="Arial"/>
                              </w:rPr>
                              <w:t>gt</w:t>
                            </w:r>
                            <w:r w:rsidRPr="001B5BB6">
                              <w:rPr>
                                <w:rFonts w:ascii="Arial" w:hAnsi="Arial" w:cs="Arial"/>
                              </w:rPr>
                              <w:t>-FO</w:t>
                            </w:r>
                            <w:r w:rsidR="00C648F8">
                              <w:rPr>
                                <w:rFonts w:ascii="Arial" w:hAnsi="Arial" w:cs="Arial"/>
                              </w:rPr>
                              <w:t xml:space="preserve"> qui n’en </w:t>
                            </w:r>
                            <w:r w:rsidR="00CC0B84">
                              <w:rPr>
                                <w:rFonts w:ascii="Arial" w:hAnsi="Arial" w:cs="Arial"/>
                              </w:rPr>
                              <w:t>présente</w:t>
                            </w:r>
                            <w:r w:rsidR="00C648F8">
                              <w:rPr>
                                <w:rFonts w:ascii="Arial" w:hAnsi="Arial" w:cs="Arial"/>
                              </w:rPr>
                              <w:t xml:space="preserve"> jamais</w:t>
                            </w:r>
                            <w:r w:rsidRPr="001B5BB6">
                              <w:rPr>
                                <w:rFonts w:ascii="Arial" w:hAnsi="Arial" w:cs="Arial"/>
                              </w:rPr>
                              <w:t>)</w:t>
                            </w:r>
                            <w:r w:rsidRPr="00BA5BB8">
                              <w:rPr>
                                <w:rFonts w:ascii="Arial" w:hAnsi="Arial" w:cs="Arial"/>
                                <w:sz w:val="24"/>
                                <w:szCs w:val="24"/>
                              </w:rPr>
                              <w:t xml:space="preserve">, et travaille en connaissance sur les dossiers des ASC </w:t>
                            </w:r>
                            <w:r w:rsidR="001B5BB6">
                              <w:rPr>
                                <w:rFonts w:ascii="Arial" w:hAnsi="Arial" w:cs="Arial"/>
                                <w:sz w:val="24"/>
                                <w:szCs w:val="24"/>
                              </w:rPr>
                              <w:t xml:space="preserve">depuis de nombreuses années </w:t>
                            </w:r>
                            <w:r w:rsidRPr="00BA5BB8">
                              <w:rPr>
                                <w:rFonts w:ascii="Arial" w:hAnsi="Arial" w:cs="Arial"/>
                                <w:sz w:val="24"/>
                                <w:szCs w:val="24"/>
                              </w:rPr>
                              <w:t xml:space="preserve">! </w:t>
                            </w:r>
                          </w:p>
                          <w:p w:rsidR="00362325" w:rsidRPr="006A1A06" w:rsidRDefault="00362325" w:rsidP="00362325">
                            <w:pPr>
                              <w:rPr>
                                <w:rFonts w:ascii="Arial" w:hAnsi="Arial" w:cs="Arial"/>
                                <w:color w:val="FF0000"/>
                                <w:sz w:val="28"/>
                                <w:szCs w:val="28"/>
                              </w:rPr>
                            </w:pPr>
                            <w:r>
                              <w:rPr>
                                <w:rFonts w:ascii="Arial" w:hAnsi="Arial" w:cs="Arial"/>
                                <w:b/>
                                <w:color w:val="FF0000"/>
                                <w:sz w:val="24"/>
                                <w:szCs w:val="24"/>
                              </w:rPr>
                              <w:t xml:space="preserve">Ce budget </w:t>
                            </w:r>
                            <w:r w:rsidR="001B5BB6">
                              <w:rPr>
                                <w:rFonts w:ascii="Arial" w:hAnsi="Arial" w:cs="Arial"/>
                                <w:b/>
                                <w:color w:val="FF0000"/>
                                <w:sz w:val="24"/>
                                <w:szCs w:val="24"/>
                              </w:rPr>
                              <w:t>acte une augmentation de la p</w:t>
                            </w:r>
                            <w:r>
                              <w:rPr>
                                <w:rFonts w:ascii="Arial" w:hAnsi="Arial" w:cs="Arial"/>
                                <w:b/>
                                <w:color w:val="FF0000"/>
                                <w:sz w:val="24"/>
                                <w:szCs w:val="24"/>
                              </w:rPr>
                              <w:t>restation Dotation AGENT</w:t>
                            </w:r>
                            <w:r w:rsidR="001B5BB6">
                              <w:rPr>
                                <w:rFonts w:ascii="Arial" w:hAnsi="Arial" w:cs="Arial"/>
                                <w:b/>
                                <w:color w:val="FF0000"/>
                                <w:sz w:val="24"/>
                                <w:szCs w:val="24"/>
                              </w:rPr>
                              <w:t xml:space="preserve"> ! </w:t>
                            </w:r>
                            <w:r w:rsidR="001B5BB6" w:rsidRPr="006A1A06">
                              <w:rPr>
                                <w:rFonts w:ascii="Arial" w:hAnsi="Arial" w:cs="Arial"/>
                                <w:color w:val="FF0000"/>
                                <w:sz w:val="24"/>
                                <w:szCs w:val="24"/>
                              </w:rPr>
                              <w:t>A</w:t>
                            </w:r>
                            <w:r w:rsidRPr="006A1A06">
                              <w:rPr>
                                <w:rFonts w:ascii="Arial" w:hAnsi="Arial" w:cs="Arial"/>
                                <w:color w:val="FF0000"/>
                                <w:sz w:val="24"/>
                                <w:szCs w:val="24"/>
                              </w:rPr>
                              <w:t>insi les catégories C1, C2, C3 seront doté</w:t>
                            </w:r>
                            <w:r w:rsidR="001B5BB6" w:rsidRPr="006A1A06">
                              <w:rPr>
                                <w:rFonts w:ascii="Arial" w:hAnsi="Arial" w:cs="Arial"/>
                                <w:color w:val="FF0000"/>
                                <w:sz w:val="24"/>
                                <w:szCs w:val="24"/>
                              </w:rPr>
                              <w:t>es de 460, 430 et 400</w:t>
                            </w:r>
                            <w:r w:rsidRPr="006A1A06">
                              <w:rPr>
                                <w:rFonts w:ascii="Arial" w:hAnsi="Arial" w:cs="Arial"/>
                                <w:color w:val="FF0000"/>
                                <w:sz w:val="24"/>
                                <w:szCs w:val="24"/>
                              </w:rPr>
                              <w:t xml:space="preserve"> euros</w:t>
                            </w:r>
                            <w:r w:rsidRPr="00C648F8">
                              <w:rPr>
                                <w:rFonts w:ascii="Arial" w:hAnsi="Arial" w:cs="Arial"/>
                                <w:b/>
                                <w:color w:val="FF0000"/>
                                <w:sz w:val="24"/>
                                <w:szCs w:val="24"/>
                              </w:rPr>
                              <w:t xml:space="preserve">. </w:t>
                            </w:r>
                            <w:r w:rsidRPr="006A1A06">
                              <w:rPr>
                                <w:rFonts w:ascii="Arial" w:hAnsi="Arial" w:cs="Arial"/>
                                <w:b/>
                                <w:color w:val="FF0000"/>
                                <w:sz w:val="28"/>
                                <w:szCs w:val="28"/>
                              </w:rPr>
                              <w:t xml:space="preserve">Soit une augmentation de 20 euros pour tous les agents et ce, garanti jusqu’en 2023. </w:t>
                            </w:r>
                          </w:p>
                          <w:p w:rsidR="00362325" w:rsidRPr="00BA5BB8" w:rsidRDefault="00362325" w:rsidP="00362325">
                            <w:pPr>
                              <w:spacing w:after="0" w:line="240" w:lineRule="auto"/>
                              <w:rPr>
                                <w:b/>
                                <w:sz w:val="28"/>
                                <w:szCs w:val="28"/>
                              </w:rPr>
                            </w:pPr>
                            <w:r w:rsidRPr="00505F05">
                              <w:rPr>
                                <w:noProof/>
                                <w:lang w:eastAsia="fr-FR"/>
                              </w:rPr>
                              <w:drawing>
                                <wp:inline distT="0" distB="0" distL="0" distR="0" wp14:anchorId="5F631E44" wp14:editId="788D0944">
                                  <wp:extent cx="305803" cy="19050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176" cy="191978"/>
                                          </a:xfrm>
                                          <a:prstGeom prst="rect">
                                            <a:avLst/>
                                          </a:prstGeom>
                                          <a:noFill/>
                                          <a:ln>
                                            <a:noFill/>
                                          </a:ln>
                                        </pic:spPr>
                                      </pic:pic>
                                    </a:graphicData>
                                  </a:graphic>
                                </wp:inline>
                              </w:drawing>
                            </w:r>
                            <w:r>
                              <w:rPr>
                                <w:rFonts w:ascii="Arial Black" w:hAnsi="Arial Black" w:cs="Segoe UI"/>
                                <w:color w:val="FF0000"/>
                              </w:rPr>
                              <w:t>Chalet CSE</w:t>
                            </w:r>
                            <w:r w:rsidRPr="00A70C5D">
                              <w:rPr>
                                <w:rFonts w:ascii="Arial Black" w:hAnsi="Arial Black" w:cs="Segoe UI"/>
                                <w:color w:val="FF0000"/>
                              </w:rPr>
                              <w:t xml:space="preserve"> : </w:t>
                            </w:r>
                            <w:r>
                              <w:rPr>
                                <w:rFonts w:ascii="Arial" w:hAnsi="Arial" w:cs="Arial"/>
                                <w:sz w:val="20"/>
                                <w:szCs w:val="20"/>
                              </w:rPr>
                              <w:t xml:space="preserve">Le chalet CSE </w:t>
                            </w:r>
                            <w:r w:rsidR="001B5BB6">
                              <w:rPr>
                                <w:rFonts w:ascii="Arial" w:hAnsi="Arial" w:cs="Arial"/>
                                <w:sz w:val="20"/>
                                <w:szCs w:val="20"/>
                              </w:rPr>
                              <w:t>à</w:t>
                            </w:r>
                            <w:r>
                              <w:rPr>
                                <w:rFonts w:ascii="Arial" w:hAnsi="Arial" w:cs="Arial"/>
                                <w:sz w:val="20"/>
                                <w:szCs w:val="20"/>
                              </w:rPr>
                              <w:t xml:space="preserve"> Xonrupt a été rénové comme prévu (façade), </w:t>
                            </w:r>
                            <w:r w:rsidR="001B5BB6">
                              <w:rPr>
                                <w:rFonts w:ascii="Arial" w:hAnsi="Arial" w:cs="Arial"/>
                                <w:b/>
                                <w:sz w:val="20"/>
                                <w:szCs w:val="20"/>
                              </w:rPr>
                              <w:t xml:space="preserve">et est entièrement à la disposition des agents du Grand Est. </w:t>
                            </w:r>
                            <w:r w:rsidR="001B5BB6" w:rsidRPr="00C648F8">
                              <w:rPr>
                                <w:rFonts w:ascii="Arial" w:hAnsi="Arial" w:cs="Arial"/>
                                <w:sz w:val="20"/>
                                <w:szCs w:val="20"/>
                              </w:rPr>
                              <w:t xml:space="preserve">Son succès est tel que les semaines de location sont </w:t>
                            </w:r>
                            <w:r w:rsidR="00C648F8" w:rsidRPr="00C648F8">
                              <w:rPr>
                                <w:rFonts w:ascii="Arial" w:hAnsi="Arial" w:cs="Arial"/>
                                <w:sz w:val="20"/>
                                <w:szCs w:val="20"/>
                              </w:rPr>
                              <w:t>vite attribuées.</w:t>
                            </w:r>
                            <w:r w:rsidR="00C648F8">
                              <w:rPr>
                                <w:rFonts w:ascii="Arial" w:hAnsi="Arial" w:cs="Arial"/>
                                <w:b/>
                                <w:sz w:val="20"/>
                                <w:szCs w:val="20"/>
                              </w:rPr>
                              <w:t xml:space="preserve"> </w:t>
                            </w:r>
                          </w:p>
                          <w:p w:rsidR="00362325" w:rsidRPr="00C648F8" w:rsidRDefault="001B5BB6" w:rsidP="00362325">
                            <w:pPr>
                              <w:pStyle w:val="Default"/>
                              <w:rPr>
                                <w:rFonts w:ascii="Arial" w:hAnsi="Arial" w:cs="Arial"/>
                                <w:b/>
                                <w:sz w:val="20"/>
                                <w:szCs w:val="20"/>
                              </w:rPr>
                            </w:pPr>
                            <w:r w:rsidRPr="00C648F8">
                              <w:rPr>
                                <w:rFonts w:ascii="Arial" w:hAnsi="Arial" w:cs="Arial"/>
                                <w:b/>
                                <w:sz w:val="20"/>
                                <w:szCs w:val="20"/>
                              </w:rPr>
                              <w:t>Evidemment il n’est pas hypothéqué et est un atout pour le CSE vu l’inflation des prix de l’immobilier à Gérardmer !</w:t>
                            </w:r>
                          </w:p>
                          <w:p w:rsidR="00362325" w:rsidRDefault="00362325" w:rsidP="00362325">
                            <w:pPr>
                              <w:pStyle w:val="Default"/>
                              <w:rPr>
                                <w:rFonts w:ascii="Arial" w:hAnsi="Arial" w:cs="Arial"/>
                                <w:sz w:val="20"/>
                                <w:szCs w:val="20"/>
                              </w:rPr>
                            </w:pPr>
                          </w:p>
                          <w:p w:rsidR="00362325" w:rsidRPr="00C648F8" w:rsidRDefault="00EB2696" w:rsidP="00362325">
                            <w:pPr>
                              <w:pStyle w:val="Default"/>
                              <w:rPr>
                                <w:rFonts w:ascii="Arial" w:hAnsi="Arial" w:cs="Arial"/>
                                <w:color w:val="auto"/>
                                <w:sz w:val="20"/>
                                <w:szCs w:val="20"/>
                              </w:rPr>
                            </w:pPr>
                            <w:r w:rsidRPr="00C91F61">
                              <w:pict>
                                <v:shape id="_x0000_i1025" type="#_x0000_t75" style="width:24pt;height:15pt;visibility:visible">
                                  <v:imagedata r:id="rId16" o:title=""/>
                                </v:shape>
                              </w:pict>
                            </w:r>
                            <w:r w:rsidR="001B5BB6" w:rsidRPr="001B5BB6">
                              <w:rPr>
                                <w:rFonts w:ascii="Arial Black" w:hAnsi="Arial Black" w:cs="Segoe UI"/>
                                <w:color w:val="FF0000"/>
                              </w:rPr>
                              <w:t xml:space="preserve"> </w:t>
                            </w:r>
                            <w:r w:rsidR="00C648F8">
                              <w:rPr>
                                <w:rFonts w:ascii="Arial Black" w:hAnsi="Arial Black" w:cs="Segoe UI"/>
                                <w:color w:val="FF0000"/>
                              </w:rPr>
                              <w:t xml:space="preserve">Dans ASC : </w:t>
                            </w:r>
                            <w:r w:rsidR="001B5BB6">
                              <w:rPr>
                                <w:rFonts w:ascii="Arial Black" w:hAnsi="Arial Black" w:cs="Segoe UI"/>
                                <w:color w:val="FF0000"/>
                              </w:rPr>
                              <w:t xml:space="preserve">il y a un S pour Social : </w:t>
                            </w:r>
                            <w:r w:rsidR="001B5BB6" w:rsidRPr="00923842">
                              <w:rPr>
                                <w:rFonts w:ascii="Arial" w:hAnsi="Arial" w:cs="Arial"/>
                                <w:b/>
                                <w:color w:val="auto"/>
                                <w:sz w:val="20"/>
                                <w:szCs w:val="20"/>
                              </w:rPr>
                              <w:t>Ne pas connaitre ça</w:t>
                            </w:r>
                            <w:r w:rsidR="00C648F8" w:rsidRPr="00923842">
                              <w:rPr>
                                <w:rFonts w:ascii="Arial" w:hAnsi="Arial" w:cs="Arial"/>
                                <w:b/>
                                <w:color w:val="auto"/>
                                <w:sz w:val="20"/>
                                <w:szCs w:val="20"/>
                              </w:rPr>
                              <w:t>,</w:t>
                            </w:r>
                            <w:r w:rsidR="001B5BB6" w:rsidRPr="00923842">
                              <w:rPr>
                                <w:rFonts w:ascii="Arial" w:hAnsi="Arial" w:cs="Arial"/>
                                <w:b/>
                                <w:color w:val="auto"/>
                                <w:sz w:val="20"/>
                                <w:szCs w:val="20"/>
                              </w:rPr>
                              <w:t xml:space="preserve"> c’est méconnaitre les principes fondateurs des CE</w:t>
                            </w:r>
                            <w:r w:rsidR="001B5BB6" w:rsidRPr="00C648F8">
                              <w:rPr>
                                <w:rFonts w:ascii="Arial" w:hAnsi="Arial" w:cs="Arial"/>
                                <w:color w:val="auto"/>
                                <w:sz w:val="20"/>
                                <w:szCs w:val="20"/>
                              </w:rPr>
                              <w:t xml:space="preserve">, étonnant que des syndicats </w:t>
                            </w:r>
                            <w:r>
                              <w:rPr>
                                <w:rFonts w:ascii="Arial" w:hAnsi="Arial" w:cs="Arial"/>
                                <w:color w:val="auto"/>
                                <w:sz w:val="20"/>
                                <w:szCs w:val="20"/>
                              </w:rPr>
                              <w:t>d’origine</w:t>
                            </w:r>
                            <w:r w:rsidR="00C648F8" w:rsidRPr="00C648F8">
                              <w:rPr>
                                <w:rFonts w:ascii="Arial" w:hAnsi="Arial" w:cs="Arial"/>
                                <w:color w:val="auto"/>
                                <w:sz w:val="20"/>
                                <w:szCs w:val="20"/>
                              </w:rPr>
                              <w:t xml:space="preserve"> ouvriè</w:t>
                            </w:r>
                            <w:r w:rsidR="001B5BB6" w:rsidRPr="00C648F8">
                              <w:rPr>
                                <w:rFonts w:ascii="Arial" w:hAnsi="Arial" w:cs="Arial"/>
                                <w:color w:val="auto"/>
                                <w:sz w:val="20"/>
                                <w:szCs w:val="20"/>
                              </w:rPr>
                              <w:t>r</w:t>
                            </w:r>
                            <w:r w:rsidR="00C648F8" w:rsidRPr="00C648F8">
                              <w:rPr>
                                <w:rFonts w:ascii="Arial" w:hAnsi="Arial" w:cs="Arial"/>
                                <w:color w:val="auto"/>
                                <w:sz w:val="20"/>
                                <w:szCs w:val="20"/>
                              </w:rPr>
                              <w:t>e n’aient pas cette connaissance.</w:t>
                            </w:r>
                            <w:r>
                              <w:rPr>
                                <w:rFonts w:ascii="Arial" w:hAnsi="Arial" w:cs="Arial"/>
                                <w:color w:val="auto"/>
                                <w:sz w:val="20"/>
                                <w:szCs w:val="20"/>
                              </w:rPr>
                              <w:t xml:space="preserve"> Ainsi qu’il y ait une distinction pour </w:t>
                            </w:r>
                            <w:r w:rsidRPr="00EB2696">
                              <w:rPr>
                                <w:rFonts w:ascii="Arial" w:hAnsi="Arial" w:cs="Arial"/>
                                <w:b/>
                                <w:color w:val="auto"/>
                                <w:sz w:val="20"/>
                                <w:szCs w:val="20"/>
                              </w:rPr>
                              <w:t>plus d’équité</w:t>
                            </w:r>
                            <w:r>
                              <w:rPr>
                                <w:rFonts w:ascii="Arial" w:hAnsi="Arial" w:cs="Arial"/>
                                <w:color w:val="auto"/>
                                <w:sz w:val="20"/>
                                <w:szCs w:val="20"/>
                              </w:rPr>
                              <w:t xml:space="preserve"> et de justice </w:t>
                            </w:r>
                            <w:r w:rsidRPr="00CC0B84">
                              <w:rPr>
                                <w:rFonts w:ascii="Arial" w:hAnsi="Arial" w:cs="Arial"/>
                                <w:b/>
                                <w:color w:val="auto"/>
                                <w:sz w:val="20"/>
                                <w:szCs w:val="20"/>
                              </w:rPr>
                              <w:t>sociale</w:t>
                            </w:r>
                            <w:r>
                              <w:rPr>
                                <w:rFonts w:ascii="Arial" w:hAnsi="Arial" w:cs="Arial"/>
                                <w:color w:val="auto"/>
                                <w:sz w:val="20"/>
                                <w:szCs w:val="20"/>
                              </w:rPr>
                              <w:t xml:space="preserve"> sur quelques prestations ne semble pas anormal et encore moins aux yeux de la loi et de l’Urssaf qui le préconise, et que personne ne cotise au CSE. Sans ce principe, il n’y aurait jamais eu de mutuelle par exemple</w:t>
                            </w:r>
                            <w:r w:rsidR="00CC0B84">
                              <w:rPr>
                                <w:rFonts w:ascii="Arial" w:hAnsi="Arial" w:cs="Arial"/>
                                <w:color w:val="auto"/>
                                <w:sz w:val="20"/>
                                <w:szCs w:val="20"/>
                              </w:rPr>
                              <w:t>…</w:t>
                            </w:r>
                            <w:r>
                              <w:rPr>
                                <w:rFonts w:ascii="Arial" w:hAnsi="Arial" w:cs="Arial"/>
                                <w:color w:val="auto"/>
                                <w:sz w:val="20"/>
                                <w:szCs w:val="20"/>
                              </w:rPr>
                              <w:t xml:space="preserve">  </w:t>
                            </w:r>
                            <w:r w:rsidR="00C648F8" w:rsidRPr="00C648F8">
                              <w:rPr>
                                <w:rFonts w:ascii="Arial" w:hAnsi="Arial" w:cs="Arial"/>
                                <w:color w:val="auto"/>
                                <w:sz w:val="20"/>
                                <w:szCs w:val="20"/>
                              </w:rPr>
                              <w:t xml:space="preserve"> </w:t>
                            </w:r>
                            <w:r w:rsidR="001B5BB6" w:rsidRPr="00C648F8">
                              <w:rPr>
                                <w:rFonts w:ascii="Arial" w:hAnsi="Arial" w:cs="Arial"/>
                                <w:color w:val="auto"/>
                                <w:sz w:val="20"/>
                                <w:szCs w:val="20"/>
                              </w:rPr>
                              <w:t xml:space="preserve">  </w:t>
                            </w:r>
                          </w:p>
                          <w:p w:rsidR="00362325" w:rsidRPr="00C648F8" w:rsidRDefault="00C648F8" w:rsidP="00362325">
                            <w:pPr>
                              <w:jc w:val="both"/>
                              <w:rPr>
                                <w:rFonts w:ascii="Arial" w:hAnsi="Arial" w:cs="Arial"/>
                                <w:sz w:val="20"/>
                                <w:szCs w:val="20"/>
                              </w:rPr>
                            </w:pPr>
                            <w:r w:rsidRPr="00505F05">
                              <w:rPr>
                                <w:noProof/>
                                <w:lang w:eastAsia="fr-FR"/>
                              </w:rPr>
                              <w:drawing>
                                <wp:inline distT="0" distB="0" distL="0" distR="0" wp14:anchorId="7224A799" wp14:editId="033E8C20">
                                  <wp:extent cx="305803" cy="190500"/>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176" cy="191978"/>
                                          </a:xfrm>
                                          <a:prstGeom prst="rect">
                                            <a:avLst/>
                                          </a:prstGeom>
                                          <a:noFill/>
                                          <a:ln>
                                            <a:noFill/>
                                          </a:ln>
                                        </pic:spPr>
                                      </pic:pic>
                                    </a:graphicData>
                                  </a:graphic>
                                </wp:inline>
                              </w:drawing>
                            </w:r>
                            <w:r w:rsidRPr="001B5BB6">
                              <w:rPr>
                                <w:rFonts w:ascii="Arial Black" w:hAnsi="Arial Black" w:cs="Segoe UI"/>
                                <w:color w:val="FF0000"/>
                              </w:rPr>
                              <w:t xml:space="preserve"> </w:t>
                            </w:r>
                            <w:r>
                              <w:rPr>
                                <w:rFonts w:ascii="Arial Black" w:hAnsi="Arial Black" w:cs="Segoe UI"/>
                                <w:color w:val="FF0000"/>
                              </w:rPr>
                              <w:t xml:space="preserve">Dans ASC : il y a un C pour Culturel : </w:t>
                            </w:r>
                            <w:r w:rsidRPr="00C648F8">
                              <w:rPr>
                                <w:rFonts w:ascii="Arial" w:hAnsi="Arial" w:cs="Arial"/>
                                <w:sz w:val="20"/>
                                <w:szCs w:val="20"/>
                              </w:rPr>
                              <w:t xml:space="preserve">Ainsi la prestation Abonnement/Adhésion </w:t>
                            </w:r>
                            <w:r w:rsidRPr="00CC0B84">
                              <w:rPr>
                                <w:rFonts w:ascii="Arial" w:hAnsi="Arial" w:cs="Arial"/>
                                <w:b/>
                                <w:sz w:val="20"/>
                                <w:szCs w:val="20"/>
                              </w:rPr>
                              <w:t>Culture-Sport</w:t>
                            </w:r>
                            <w:r w:rsidRPr="00C648F8">
                              <w:rPr>
                                <w:rFonts w:ascii="Arial" w:hAnsi="Arial" w:cs="Arial"/>
                                <w:sz w:val="20"/>
                                <w:szCs w:val="20"/>
                              </w:rPr>
                              <w:t xml:space="preserve"> </w:t>
                            </w:r>
                            <w:r w:rsidR="00EB2696">
                              <w:rPr>
                                <w:rFonts w:ascii="Arial" w:hAnsi="Arial" w:cs="Arial"/>
                                <w:sz w:val="20"/>
                                <w:szCs w:val="20"/>
                              </w:rPr>
                              <w:t xml:space="preserve">est distincte de </w:t>
                            </w:r>
                            <w:r w:rsidR="00CC0B84">
                              <w:rPr>
                                <w:rFonts w:ascii="Arial" w:hAnsi="Arial" w:cs="Arial"/>
                                <w:sz w:val="20"/>
                                <w:szCs w:val="20"/>
                              </w:rPr>
                              <w:t xml:space="preserve">la prestation Dotation Agent car elle </w:t>
                            </w:r>
                            <w:r w:rsidRPr="00C648F8">
                              <w:rPr>
                                <w:rFonts w:ascii="Arial" w:hAnsi="Arial" w:cs="Arial"/>
                                <w:sz w:val="20"/>
                                <w:szCs w:val="20"/>
                              </w:rPr>
                              <w:t xml:space="preserve">permet une participation du CSE dans </w:t>
                            </w:r>
                            <w:r w:rsidR="00923842">
                              <w:rPr>
                                <w:rFonts w:ascii="Arial" w:hAnsi="Arial" w:cs="Arial"/>
                                <w:sz w:val="20"/>
                                <w:szCs w:val="20"/>
                              </w:rPr>
                              <w:t>ce sens. Ne pas connaitre ça … voir au-dessus</w:t>
                            </w:r>
                          </w:p>
                          <w:p w:rsidR="00923842" w:rsidRDefault="00923842" w:rsidP="00362325">
                            <w:pPr>
                              <w:spacing w:after="0" w:line="240" w:lineRule="auto"/>
                              <w:rPr>
                                <w:rFonts w:ascii="Arial" w:hAnsi="Arial" w:cs="Arial"/>
                              </w:rPr>
                            </w:pPr>
                            <w:r w:rsidRPr="0048567A">
                              <w:pict>
                                <v:shape id="_x0000_i1060" type="#_x0000_t75" style="width:24pt;height:15pt;visibility:visible;mso-wrap-style:square" o:bullet="t">
                                  <v:imagedata r:id="rId16" o:title=""/>
                                </v:shape>
                              </w:pict>
                            </w:r>
                            <w:r w:rsidR="00C648F8" w:rsidRPr="001B5BB6">
                              <w:rPr>
                                <w:rFonts w:ascii="Arial Black" w:hAnsi="Arial Black" w:cs="Segoe UI"/>
                                <w:color w:val="FF0000"/>
                              </w:rPr>
                              <w:t xml:space="preserve"> </w:t>
                            </w:r>
                            <w:r w:rsidR="00C648F8">
                              <w:rPr>
                                <w:rFonts w:ascii="Arial Black" w:hAnsi="Arial Black" w:cs="Segoe UI"/>
                                <w:color w:val="FF0000"/>
                              </w:rPr>
                              <w:t xml:space="preserve">Un budget ASC n’est pas un puits sans fond : </w:t>
                            </w:r>
                            <w:r w:rsidR="00C648F8" w:rsidRPr="00923842">
                              <w:rPr>
                                <w:rFonts w:ascii="Arial" w:hAnsi="Arial" w:cs="Arial"/>
                              </w:rPr>
                              <w:t xml:space="preserve">C’est avec une subvention contrainte que les élus doivent composer </w:t>
                            </w:r>
                            <w:r w:rsidR="006A1A06" w:rsidRPr="00923842">
                              <w:rPr>
                                <w:rFonts w:ascii="Arial" w:hAnsi="Arial" w:cs="Arial"/>
                              </w:rPr>
                              <w:t xml:space="preserve">et il est </w:t>
                            </w:r>
                            <w:r>
                              <w:rPr>
                                <w:rFonts w:ascii="Arial" w:hAnsi="Arial" w:cs="Arial"/>
                              </w:rPr>
                              <w:t>dangereux voire nocif</w:t>
                            </w:r>
                            <w:r w:rsidR="006A1A06" w:rsidRPr="00923842">
                              <w:rPr>
                                <w:rFonts w:ascii="Arial" w:hAnsi="Arial" w:cs="Arial"/>
                              </w:rPr>
                              <w:t xml:space="preserve"> d’annoncer des sommes potentiellement perceptibles par chaque agent sans faire de budget global prévisionnel</w:t>
                            </w:r>
                            <w:r>
                              <w:rPr>
                                <w:rFonts w:ascii="Arial" w:hAnsi="Arial" w:cs="Arial"/>
                              </w:rPr>
                              <w:t>.</w:t>
                            </w:r>
                          </w:p>
                          <w:p w:rsidR="00923842" w:rsidRPr="00923842" w:rsidRDefault="00923842" w:rsidP="00362325">
                            <w:pPr>
                              <w:spacing w:after="0" w:line="240" w:lineRule="auto"/>
                              <w:rPr>
                                <w:rFonts w:ascii="Arial" w:hAnsi="Arial" w:cs="Arial"/>
                              </w:rPr>
                            </w:pPr>
                          </w:p>
                          <w:p w:rsidR="00362325" w:rsidRDefault="006A1A06" w:rsidP="00362325">
                            <w:pPr>
                              <w:spacing w:after="0" w:line="240" w:lineRule="auto"/>
                              <w:rPr>
                                <w:rFonts w:ascii="Arial" w:hAnsi="Arial" w:cs="Arial"/>
                                <w:color w:val="FF0000"/>
                              </w:rPr>
                            </w:pPr>
                            <w:r>
                              <w:rPr>
                                <w:rFonts w:ascii="Arial" w:hAnsi="Arial" w:cs="Arial"/>
                                <w:color w:val="FF0000"/>
                              </w:rPr>
                              <w:t xml:space="preserve"> </w:t>
                            </w:r>
                            <w:r w:rsidR="00923842" w:rsidRPr="0048567A">
                              <w:rPr>
                                <w:noProof/>
                                <w:lang w:eastAsia="fr-FR"/>
                              </w:rPr>
                              <w:drawing>
                                <wp:inline distT="0" distB="0" distL="0" distR="0">
                                  <wp:extent cx="304800" cy="1905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r w:rsidR="00923842" w:rsidRPr="001B5BB6">
                              <w:rPr>
                                <w:rFonts w:ascii="Arial Black" w:hAnsi="Arial Black" w:cs="Segoe UI"/>
                                <w:color w:val="FF0000"/>
                              </w:rPr>
                              <w:t xml:space="preserve"> </w:t>
                            </w:r>
                            <w:r w:rsidR="00923842">
                              <w:rPr>
                                <w:rFonts w:ascii="Arial Black" w:hAnsi="Arial Black" w:cs="Segoe UI"/>
                                <w:color w:val="FF0000"/>
                              </w:rPr>
                              <w:t xml:space="preserve">Carte CEZAM : </w:t>
                            </w:r>
                            <w:r w:rsidR="00923842" w:rsidRPr="00923842">
                              <w:rPr>
                                <w:rFonts w:ascii="Arial" w:hAnsi="Arial" w:cs="Arial"/>
                              </w:rPr>
                              <w:t xml:space="preserve">les élus SNU </w:t>
                            </w:r>
                            <w:r w:rsidR="00923842" w:rsidRPr="00923842">
                              <w:rPr>
                                <w:rFonts w:ascii="Arial" w:hAnsi="Arial" w:cs="Arial"/>
                                <w:b/>
                              </w:rPr>
                              <w:t>se sont abstenus</w:t>
                            </w:r>
                            <w:r w:rsidR="00923842" w:rsidRPr="00923842">
                              <w:rPr>
                                <w:rFonts w:ascii="Arial" w:hAnsi="Arial" w:cs="Arial"/>
                              </w:rPr>
                              <w:t xml:space="preserve"> </w:t>
                            </w:r>
                            <w:r w:rsidR="00923842" w:rsidRPr="00923842">
                              <w:rPr>
                                <w:rFonts w:ascii="Arial" w:hAnsi="Arial" w:cs="Arial"/>
                                <w:b/>
                              </w:rPr>
                              <w:t xml:space="preserve">le temps que </w:t>
                            </w:r>
                            <w:r w:rsidR="00923842" w:rsidRPr="00923842">
                              <w:rPr>
                                <w:rFonts w:ascii="Arial" w:hAnsi="Arial" w:cs="Arial"/>
                                <w:b/>
                                <w:u w:val="single"/>
                              </w:rPr>
                              <w:t>les élus CSE</w:t>
                            </w:r>
                            <w:r w:rsidR="00923842" w:rsidRPr="00923842">
                              <w:rPr>
                                <w:rFonts w:ascii="Arial" w:hAnsi="Arial" w:cs="Arial"/>
                                <w:b/>
                              </w:rPr>
                              <w:t xml:space="preserve"> recontactent CEZAM</w:t>
                            </w:r>
                            <w:r w:rsidR="00923842" w:rsidRPr="00923842">
                              <w:rPr>
                                <w:rFonts w:ascii="Arial" w:hAnsi="Arial" w:cs="Arial"/>
                              </w:rPr>
                              <w:t xml:space="preserve"> pour modifier le montant (8 000 euros) de l’adhésion </w:t>
                            </w:r>
                            <w:r w:rsidR="00923842">
                              <w:rPr>
                                <w:rFonts w:ascii="Arial" w:hAnsi="Arial" w:cs="Arial"/>
                              </w:rPr>
                              <w:t xml:space="preserve">CSE </w:t>
                            </w:r>
                            <w:r w:rsidR="00923842" w:rsidRPr="00923842">
                              <w:rPr>
                                <w:rFonts w:ascii="Arial" w:hAnsi="Arial" w:cs="Arial"/>
                              </w:rPr>
                              <w:t>(</w:t>
                            </w:r>
                            <w:r w:rsidR="00923842">
                              <w:rPr>
                                <w:rFonts w:ascii="Arial" w:hAnsi="Arial" w:cs="Arial"/>
                              </w:rPr>
                              <w:t xml:space="preserve">pour </w:t>
                            </w:r>
                            <w:r w:rsidR="00923842" w:rsidRPr="00923842">
                              <w:rPr>
                                <w:rFonts w:ascii="Arial" w:hAnsi="Arial" w:cs="Arial"/>
                              </w:rPr>
                              <w:t>30 cartes vendues à 10 euros/salarié)</w:t>
                            </w:r>
                          </w:p>
                          <w:p w:rsidR="00923842" w:rsidRDefault="00923842" w:rsidP="00362325">
                            <w:pPr>
                              <w:spacing w:after="0" w:line="240" w:lineRule="auto"/>
                              <w:rPr>
                                <w:b/>
                                <w:sz w:val="24"/>
                                <w:szCs w:val="24"/>
                              </w:rPr>
                            </w:pPr>
                            <w:r w:rsidRPr="0048567A">
                              <w:pict>
                                <v:shape id="_x0000_i1056" type="#_x0000_t75" style="width:24pt;height:15pt;visibility:visible;mso-wrap-style:square" o:bullet="t">
                                  <v:imagedata r:id="rId16" o:title=""/>
                                </v:shape>
                              </w:pict>
                            </w:r>
                            <w:r w:rsidRPr="00923842">
                              <w:rPr>
                                <w:rFonts w:ascii="Arial Black" w:hAnsi="Arial Black"/>
                                <w:b/>
                                <w:color w:val="FF0000"/>
                                <w:sz w:val="24"/>
                                <w:szCs w:val="24"/>
                              </w:rPr>
                              <w:t>Système de points</w:t>
                            </w:r>
                            <w:r w:rsidRPr="00923842">
                              <w:rPr>
                                <w:b/>
                                <w:color w:val="FF0000"/>
                                <w:sz w:val="24"/>
                                <w:szCs w:val="24"/>
                              </w:rPr>
                              <w:t> </w:t>
                            </w:r>
                            <w:r>
                              <w:rPr>
                                <w:b/>
                                <w:sz w:val="24"/>
                                <w:szCs w:val="24"/>
                              </w:rPr>
                              <w:t>: « les voyages du CSE … C’est toujours les mêmes qui partent…»</w:t>
                            </w:r>
                          </w:p>
                          <w:p w:rsidR="00923842" w:rsidRPr="00923842" w:rsidRDefault="00923842" w:rsidP="00362325">
                            <w:pPr>
                              <w:spacing w:after="0" w:line="240" w:lineRule="auto"/>
                              <w:rPr>
                                <w:sz w:val="24"/>
                                <w:szCs w:val="24"/>
                              </w:rPr>
                            </w:pPr>
                            <w:r w:rsidRPr="00923842">
                              <w:rPr>
                                <w:sz w:val="24"/>
                                <w:szCs w:val="24"/>
                              </w:rPr>
                              <w:t>Entendu</w:t>
                            </w:r>
                            <w:r>
                              <w:rPr>
                                <w:sz w:val="24"/>
                                <w:szCs w:val="24"/>
                              </w:rPr>
                              <w:t>e</w:t>
                            </w:r>
                            <w:r w:rsidRPr="00923842">
                              <w:rPr>
                                <w:sz w:val="24"/>
                                <w:szCs w:val="24"/>
                              </w:rPr>
                              <w:t xml:space="preserve"> sur tous les sites</w:t>
                            </w:r>
                            <w:r>
                              <w:rPr>
                                <w:sz w:val="24"/>
                                <w:szCs w:val="24"/>
                              </w:rPr>
                              <w:t xml:space="preserve">, cette phrase qui émettait un doute légitime sur la </w:t>
                            </w:r>
                            <w:r w:rsidRPr="00923842">
                              <w:rPr>
                                <w:sz w:val="24"/>
                                <w:szCs w:val="24"/>
                              </w:rPr>
                              <w:t>transparence d</w:t>
                            </w:r>
                            <w:r>
                              <w:rPr>
                                <w:sz w:val="24"/>
                                <w:szCs w:val="24"/>
                              </w:rPr>
                              <w:t>u choix des</w:t>
                            </w:r>
                            <w:r w:rsidRPr="00923842">
                              <w:rPr>
                                <w:sz w:val="24"/>
                                <w:szCs w:val="24"/>
                              </w:rPr>
                              <w:t xml:space="preserve"> </w:t>
                            </w:r>
                            <w:r>
                              <w:rPr>
                                <w:sz w:val="24"/>
                                <w:szCs w:val="24"/>
                              </w:rPr>
                              <w:t xml:space="preserve">participants aux </w:t>
                            </w:r>
                            <w:r w:rsidRPr="00923842">
                              <w:rPr>
                                <w:sz w:val="24"/>
                                <w:szCs w:val="24"/>
                              </w:rPr>
                              <w:t xml:space="preserve">voyages / sorties /Week-end </w:t>
                            </w:r>
                            <w:r>
                              <w:rPr>
                                <w:sz w:val="24"/>
                                <w:szCs w:val="24"/>
                              </w:rPr>
                              <w:t xml:space="preserve">ou des locations </w:t>
                            </w:r>
                            <w:r w:rsidRPr="00923842">
                              <w:rPr>
                                <w:sz w:val="24"/>
                                <w:szCs w:val="24"/>
                              </w:rPr>
                              <w:t xml:space="preserve">a trouvé sa solution par un système de points </w:t>
                            </w:r>
                            <w:r>
                              <w:rPr>
                                <w:sz w:val="24"/>
                                <w:szCs w:val="24"/>
                              </w:rPr>
                              <w:t xml:space="preserve">plus juste et qui permet de prioriser les agents se servant peu ou jamais du CSE.  </w:t>
                            </w:r>
                          </w:p>
                          <w:p w:rsidR="00923842" w:rsidRDefault="00923842" w:rsidP="00362325">
                            <w:pPr>
                              <w:spacing w:after="0" w:line="240" w:lineRule="auto"/>
                              <w:rPr>
                                <w:b/>
                                <w:sz w:val="24"/>
                                <w:szCs w:val="24"/>
                              </w:rPr>
                            </w:pPr>
                            <w:r w:rsidRPr="0048567A">
                              <w:pict>
                                <v:shape id="_x0000_i1052" type="#_x0000_t75" style="width:24pt;height:15pt;visibility:visible;mso-wrap-style:square">
                                  <v:imagedata r:id="rId16" o:title=""/>
                                </v:shape>
                              </w:pict>
                            </w:r>
                            <w:r w:rsidRPr="00923842">
                              <w:rPr>
                                <w:rFonts w:ascii="Arial Black" w:hAnsi="Arial Black"/>
                                <w:b/>
                                <w:color w:val="FF0000"/>
                                <w:sz w:val="24"/>
                                <w:szCs w:val="24"/>
                              </w:rPr>
                              <w:t>Prestation Dotation Noël</w:t>
                            </w:r>
                            <w:r w:rsidRPr="00923842">
                              <w:rPr>
                                <w:b/>
                                <w:color w:val="FF0000"/>
                                <w:sz w:val="24"/>
                                <w:szCs w:val="24"/>
                              </w:rPr>
                              <w:t> </w:t>
                            </w:r>
                            <w:r>
                              <w:rPr>
                                <w:b/>
                                <w:sz w:val="24"/>
                                <w:szCs w:val="24"/>
                              </w:rPr>
                              <w:t xml:space="preserve">: </w:t>
                            </w:r>
                            <w:r w:rsidRPr="00923842">
                              <w:rPr>
                                <w:sz w:val="24"/>
                                <w:szCs w:val="24"/>
                              </w:rPr>
                              <w:t xml:space="preserve">elle est versée </w:t>
                            </w:r>
                            <w:r w:rsidRPr="00923842">
                              <w:rPr>
                                <w:b/>
                                <w:color w:val="FF0000"/>
                                <w:sz w:val="28"/>
                                <w:szCs w:val="28"/>
                              </w:rPr>
                              <w:t>en C’KDO</w:t>
                            </w:r>
                            <w:r w:rsidRPr="00923842">
                              <w:rPr>
                                <w:b/>
                                <w:color w:val="FF0000"/>
                                <w:sz w:val="24"/>
                                <w:szCs w:val="24"/>
                              </w:rPr>
                              <w:t xml:space="preserve"> pour cette année encore </w:t>
                            </w:r>
                            <w:r w:rsidRPr="00923842">
                              <w:rPr>
                                <w:sz w:val="24"/>
                                <w:szCs w:val="24"/>
                              </w:rPr>
                              <w:t>(et non en Cad’</w:t>
                            </w:r>
                            <w:r>
                              <w:rPr>
                                <w:sz w:val="24"/>
                                <w:szCs w:val="24"/>
                              </w:rPr>
                              <w:t xml:space="preserve">hoc </w:t>
                            </w:r>
                            <w:r w:rsidRPr="00923842">
                              <w:rPr>
                                <w:sz w:val="24"/>
                                <w:szCs w:val="24"/>
                              </w:rPr>
                              <w:t>comme écrit par des non spécialistes)</w:t>
                            </w:r>
                            <w:r>
                              <w:rPr>
                                <w:sz w:val="24"/>
                                <w:szCs w:val="24"/>
                              </w:rPr>
                              <w:t xml:space="preserve">. </w:t>
                            </w:r>
                            <w:r w:rsidRPr="00923842">
                              <w:rPr>
                                <w:b/>
                                <w:color w:val="FF0000"/>
                                <w:sz w:val="24"/>
                                <w:szCs w:val="24"/>
                              </w:rPr>
                              <w:t>C’KDO</w:t>
                            </w:r>
                            <w:r w:rsidRPr="00923842">
                              <w:rPr>
                                <w:b/>
                                <w:sz w:val="24"/>
                                <w:szCs w:val="24"/>
                              </w:rPr>
                              <w:t xml:space="preserve"> est un produit KALIDEA (logiciel du CSE) que le CSE n’a pas reconduit suite notamment aux nombreuses plaintes des agents et aux dysfonctionnements subis</w:t>
                            </w:r>
                            <w:r>
                              <w:rPr>
                                <w:sz w:val="24"/>
                                <w:szCs w:val="24"/>
                              </w:rPr>
                              <w:t xml:space="preserve"> </w:t>
                            </w:r>
                            <w:r w:rsidRPr="00923842">
                              <w:rPr>
                                <w:b/>
                                <w:sz w:val="24"/>
                                <w:szCs w:val="24"/>
                              </w:rPr>
                              <w:t>ces dernières années</w:t>
                            </w:r>
                            <w:r>
                              <w:rPr>
                                <w:b/>
                                <w:sz w:val="24"/>
                                <w:szCs w:val="24"/>
                              </w:rPr>
                              <w:t>. En Mars 2022, KALIDEA sera donc remplacé par PROWEBCE !</w:t>
                            </w:r>
                          </w:p>
                          <w:p w:rsidR="00923842" w:rsidRDefault="00923842" w:rsidP="00362325">
                            <w:pPr>
                              <w:spacing w:after="0" w:line="240" w:lineRule="auto"/>
                              <w:rPr>
                                <w:b/>
                                <w:sz w:val="24"/>
                                <w:szCs w:val="24"/>
                              </w:rPr>
                            </w:pPr>
                            <w:r>
                              <w:rPr>
                                <w:sz w:val="24"/>
                                <w:szCs w:val="24"/>
                              </w:rPr>
                              <w:t xml:space="preserve"> </w:t>
                            </w:r>
                            <w:r>
                              <w:rPr>
                                <w:rFonts w:ascii="Arial Black" w:hAnsi="Arial Black"/>
                                <w:noProof/>
                                <w:color w:val="FF0000"/>
                                <w:sz w:val="28"/>
                                <w:szCs w:val="28"/>
                                <w:lang w:eastAsia="fr-FR"/>
                              </w:rPr>
                              <w:drawing>
                                <wp:inline distT="0" distB="0" distL="0" distR="0">
                                  <wp:extent cx="757918" cy="482311"/>
                                  <wp:effectExtent l="0" t="0" r="444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ention.jpg"/>
                                          <pic:cNvPicPr/>
                                        </pic:nvPicPr>
                                        <pic:blipFill>
                                          <a:blip r:embed="rId17">
                                            <a:extLst>
                                              <a:ext uri="{28A0092B-C50C-407E-A947-70E740481C1C}">
                                                <a14:useLocalDpi xmlns:a14="http://schemas.microsoft.com/office/drawing/2010/main" val="0"/>
                                              </a:ext>
                                            </a:extLst>
                                          </a:blip>
                                          <a:stretch>
                                            <a:fillRect/>
                                          </a:stretch>
                                        </pic:blipFill>
                                        <pic:spPr>
                                          <a:xfrm>
                                            <a:off x="0" y="0"/>
                                            <a:ext cx="782860" cy="498183"/>
                                          </a:xfrm>
                                          <a:prstGeom prst="rect">
                                            <a:avLst/>
                                          </a:prstGeom>
                                        </pic:spPr>
                                      </pic:pic>
                                    </a:graphicData>
                                  </a:graphic>
                                </wp:inline>
                              </w:drawing>
                            </w:r>
                            <w:r w:rsidRPr="00923842">
                              <w:rPr>
                                <w:rFonts w:ascii="Arial Black" w:hAnsi="Arial Black"/>
                                <w:color w:val="FF0000"/>
                                <w:sz w:val="28"/>
                                <w:szCs w:val="28"/>
                              </w:rPr>
                              <w:t xml:space="preserve"> </w:t>
                            </w:r>
                            <w:r w:rsidRPr="00923842">
                              <w:rPr>
                                <w:rFonts w:ascii="Arial Black" w:hAnsi="Arial Black"/>
                                <w:b/>
                                <w:sz w:val="28"/>
                                <w:szCs w:val="28"/>
                              </w:rPr>
                              <w:t>PENSEZ à BIEN UTILISER VOS e-C’KDO avant le mois de MARS 2022</w:t>
                            </w:r>
                            <w:r w:rsidRPr="00923842">
                              <w:rPr>
                                <w:rFonts w:ascii="Arial Black" w:hAnsi="Arial Black"/>
                                <w:sz w:val="28"/>
                                <w:szCs w:val="28"/>
                              </w:rPr>
                              <w:t> !</w:t>
                            </w:r>
                            <w:r w:rsidRPr="00923842">
                              <w:rPr>
                                <w:rFonts w:ascii="Arial Black" w:hAnsi="Arial Black"/>
                                <w:color w:val="FF0000"/>
                                <w:sz w:val="28"/>
                                <w:szCs w:val="28"/>
                              </w:rPr>
                              <w:t xml:space="preserve"> </w:t>
                            </w:r>
                            <w:r>
                              <w:rPr>
                                <w:rFonts w:ascii="Arial Black" w:hAnsi="Arial Black"/>
                                <w:color w:val="FF0000"/>
                                <w:sz w:val="28"/>
                                <w:szCs w:val="28"/>
                              </w:rPr>
                              <w:t>P</w:t>
                            </w:r>
                            <w:r w:rsidRPr="00923842">
                              <w:rPr>
                                <w:rFonts w:ascii="Arial Black" w:hAnsi="Arial Black"/>
                                <w:color w:val="FF0000"/>
                                <w:sz w:val="28"/>
                                <w:szCs w:val="28"/>
                              </w:rPr>
                              <w:t xml:space="preserve">our </w:t>
                            </w:r>
                            <w:bookmarkStart w:id="1" w:name="_GoBack"/>
                            <w:bookmarkEnd w:id="1"/>
                            <w:r w:rsidRPr="00923842">
                              <w:rPr>
                                <w:rFonts w:ascii="Arial Black" w:hAnsi="Arial Black"/>
                                <w:color w:val="FF0000"/>
                                <w:sz w:val="28"/>
                                <w:szCs w:val="28"/>
                              </w:rPr>
                              <w:t>éviter tout problème avant la fin de partenariat du CSE avec Kalidéa</w:t>
                            </w:r>
                            <w:r>
                              <w:rPr>
                                <w:color w:val="FF0000"/>
                                <w:sz w:val="24"/>
                                <w:szCs w:val="24"/>
                              </w:rPr>
                              <w:t xml:space="preserv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D91BC" id="_x0000_s1031" type="#_x0000_t202" style="position:absolute;margin-left:-4.35pt;margin-top:48.5pt;width:545.5pt;height:733.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" strokecolor="#00b050" strokeweight="2.25pt">
                <v:stroke dashstyle="dash"/>
                <v:textbox>
                  <w:txbxContent>
                    <w:p w:rsidR="006A1A06" w:rsidRDefault="00362325" w:rsidP="006A1A06">
                      <w:pPr>
                        <w:pStyle w:val="Default"/>
                        <w:jc w:val="center"/>
                        <w:rPr>
                          <w:rFonts w:ascii="Arial" w:hAnsi="Arial"/>
                          <w:b/>
                          <w:color w:val="00B050"/>
                          <w:w w:val="85"/>
                          <w:sz w:val="52"/>
                          <w:szCs w:val="52"/>
                        </w:rPr>
                      </w:pPr>
                      <w:r>
                        <w:rPr>
                          <w:rFonts w:ascii="Arial" w:hAnsi="Arial"/>
                          <w:b/>
                          <w:noProof/>
                          <w:color w:val="00B050"/>
                          <w:w w:val="85"/>
                          <w:sz w:val="52"/>
                          <w:szCs w:val="52"/>
                          <w:lang w:eastAsia="fr-FR"/>
                        </w:rPr>
                        <w:drawing>
                          <wp:inline distT="0" distB="0" distL="0" distR="0" wp14:anchorId="272DE945" wp14:editId="275ABF21">
                            <wp:extent cx="1085215" cy="767066"/>
                            <wp:effectExtent l="0" t="0" r="635"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e1f2315-3eb2-4a9b-a913-7944630d4787.jpg"/>
                                    <pic:cNvPicPr/>
                                  </pic:nvPicPr>
                                  <pic:blipFill>
                                    <a:blip r:embed="rId14">
                                      <a:extLst>
                                        <a:ext uri="{28A0092B-C50C-407E-A947-70E740481C1C}">
                                          <a14:useLocalDpi xmlns:a14="http://schemas.microsoft.com/office/drawing/2010/main" val="0"/>
                                        </a:ext>
                                      </a:extLst>
                                    </a:blip>
                                    <a:stretch>
                                      <a:fillRect/>
                                    </a:stretch>
                                  </pic:blipFill>
                                  <pic:spPr>
                                    <a:xfrm>
                                      <a:off x="0" y="0"/>
                                      <a:ext cx="1126762" cy="796433"/>
                                    </a:xfrm>
                                    <a:prstGeom prst="rect">
                                      <a:avLst/>
                                    </a:prstGeom>
                                  </pic:spPr>
                                </pic:pic>
                              </a:graphicData>
                            </a:graphic>
                          </wp:inline>
                        </w:drawing>
                      </w:r>
                      <w:r w:rsidRPr="006A1A06">
                        <w:rPr>
                          <w:rFonts w:ascii="Arial" w:hAnsi="Arial"/>
                          <w:b/>
                          <w:color w:val="0070C0"/>
                          <w:w w:val="85"/>
                          <w:sz w:val="52"/>
                          <w:szCs w:val="52"/>
                        </w:rPr>
                        <w:t xml:space="preserve">ASC : </w:t>
                      </w:r>
                      <w:r w:rsidR="006A1A06" w:rsidRPr="006A1A06">
                        <w:rPr>
                          <w:rFonts w:ascii="Arial" w:hAnsi="Arial"/>
                          <w:b/>
                          <w:color w:val="0070C0"/>
                          <w:w w:val="85"/>
                          <w:sz w:val="52"/>
                          <w:szCs w:val="52"/>
                        </w:rPr>
                        <w:t xml:space="preserve">Activités Sociales et Culturelles </w:t>
                      </w:r>
                      <w:r>
                        <w:rPr>
                          <w:rFonts w:ascii="Arial" w:hAnsi="Arial"/>
                          <w:b/>
                          <w:color w:val="00B050"/>
                          <w:w w:val="85"/>
                          <w:sz w:val="52"/>
                          <w:szCs w:val="52"/>
                        </w:rPr>
                        <w:t>Budget 2022</w:t>
                      </w:r>
                    </w:p>
                    <w:p w:rsidR="006A1A06" w:rsidRPr="006A1A06" w:rsidRDefault="00362325" w:rsidP="006A1A06">
                      <w:pPr>
                        <w:pStyle w:val="Default"/>
                        <w:jc w:val="center"/>
                        <w:rPr>
                          <w:rFonts w:ascii="Arial" w:hAnsi="Arial"/>
                          <w:b/>
                          <w:color w:val="00B050"/>
                          <w:w w:val="85"/>
                          <w:sz w:val="52"/>
                          <w:szCs w:val="52"/>
                        </w:rPr>
                      </w:pPr>
                      <w:r w:rsidRPr="006A1A06">
                        <w:rPr>
                          <w:rFonts w:ascii="Arial" w:hAnsi="Arial"/>
                          <w:b/>
                          <w:color w:val="00B050"/>
                          <w:w w:val="85"/>
                          <w:sz w:val="52"/>
                          <w:szCs w:val="52"/>
                        </w:rPr>
                        <w:t>Quelques rappels</w:t>
                      </w:r>
                      <w:r w:rsidR="006A1A06" w:rsidRPr="006A1A06">
                        <w:rPr>
                          <w:rFonts w:ascii="Arial" w:hAnsi="Arial"/>
                          <w:b/>
                          <w:color w:val="00B050"/>
                          <w:w w:val="85"/>
                          <w:sz w:val="52"/>
                          <w:szCs w:val="52"/>
                        </w:rPr>
                        <w:t xml:space="preserve"> </w:t>
                      </w:r>
                      <w:r w:rsidR="006A1A06" w:rsidRPr="006A1A06">
                        <w:rPr>
                          <w:rFonts w:ascii="Arial" w:hAnsi="Arial"/>
                          <w:b/>
                          <w:color w:val="00B050"/>
                          <w:w w:val="85"/>
                          <w:sz w:val="32"/>
                          <w:szCs w:val="32"/>
                        </w:rPr>
                        <w:t>&amp;</w:t>
                      </w:r>
                      <w:r w:rsidR="006A1A06" w:rsidRPr="006A1A06">
                        <w:rPr>
                          <w:rFonts w:ascii="Arial" w:hAnsi="Arial"/>
                          <w:b/>
                          <w:color w:val="00B050"/>
                          <w:w w:val="85"/>
                          <w:sz w:val="52"/>
                          <w:szCs w:val="52"/>
                        </w:rPr>
                        <w:t xml:space="preserve"> Joyeux Noël </w:t>
                      </w:r>
                      <w:r w:rsidR="006A1A06" w:rsidRPr="006A1A06">
                        <w:rPr>
                          <w:rFonts w:ascii="Arial" w:hAnsi="Arial"/>
                          <w:b/>
                          <w:color w:val="00B050"/>
                          <w:w w:val="85"/>
                          <w:sz w:val="36"/>
                          <w:szCs w:val="36"/>
                        </w:rPr>
                        <w:t>(…Félix)</w:t>
                      </w:r>
                    </w:p>
                    <w:p w:rsidR="00362325" w:rsidRPr="00BA5BB8" w:rsidRDefault="00362325" w:rsidP="00362325">
                      <w:pPr>
                        <w:rPr>
                          <w:rFonts w:ascii="Arial" w:hAnsi="Arial" w:cs="Arial"/>
                          <w:sz w:val="24"/>
                          <w:szCs w:val="24"/>
                        </w:rPr>
                      </w:pPr>
                      <w:r>
                        <w:rPr>
                          <w:rFonts w:ascii="Arial Black" w:hAnsi="Arial Black" w:cs="Arial"/>
                          <w:color w:val="00B050"/>
                          <w:sz w:val="24"/>
                          <w:szCs w:val="24"/>
                        </w:rPr>
                        <w:t>L</w:t>
                      </w:r>
                      <w:r w:rsidRPr="00BA5BB8">
                        <w:rPr>
                          <w:rFonts w:ascii="Arial Black" w:hAnsi="Arial Black" w:cs="Arial"/>
                          <w:color w:val="00B050"/>
                          <w:sz w:val="24"/>
                          <w:szCs w:val="24"/>
                        </w:rPr>
                        <w:t>e SNU</w:t>
                      </w:r>
                      <w:r w:rsidRPr="00BA5BB8">
                        <w:rPr>
                          <w:rFonts w:ascii="Arial" w:hAnsi="Arial" w:cs="Arial"/>
                          <w:color w:val="00B050"/>
                          <w:sz w:val="24"/>
                          <w:szCs w:val="24"/>
                        </w:rPr>
                        <w:t xml:space="preserve"> </w:t>
                      </w:r>
                      <w:r w:rsidRPr="00BA5BB8">
                        <w:rPr>
                          <w:rFonts w:ascii="Arial" w:hAnsi="Arial" w:cs="Arial"/>
                          <w:sz w:val="24"/>
                          <w:szCs w:val="24"/>
                        </w:rPr>
                        <w:t xml:space="preserve">a comme chaque année fait une proposition de budget pour 2022 </w:t>
                      </w:r>
                      <w:r w:rsidRPr="001B5BB6">
                        <w:rPr>
                          <w:rFonts w:ascii="Arial" w:hAnsi="Arial" w:cs="Arial"/>
                        </w:rPr>
                        <w:t>(contrairement à d’autres comme la C</w:t>
                      </w:r>
                      <w:r w:rsidR="00CC0B84">
                        <w:rPr>
                          <w:rFonts w:ascii="Arial" w:hAnsi="Arial" w:cs="Arial"/>
                        </w:rPr>
                        <w:t>gt</w:t>
                      </w:r>
                      <w:r w:rsidRPr="001B5BB6">
                        <w:rPr>
                          <w:rFonts w:ascii="Arial" w:hAnsi="Arial" w:cs="Arial"/>
                        </w:rPr>
                        <w:t>-FO</w:t>
                      </w:r>
                      <w:r w:rsidR="00C648F8">
                        <w:rPr>
                          <w:rFonts w:ascii="Arial" w:hAnsi="Arial" w:cs="Arial"/>
                        </w:rPr>
                        <w:t xml:space="preserve"> qui n’en </w:t>
                      </w:r>
                      <w:r w:rsidR="00CC0B84">
                        <w:rPr>
                          <w:rFonts w:ascii="Arial" w:hAnsi="Arial" w:cs="Arial"/>
                        </w:rPr>
                        <w:t>présente</w:t>
                      </w:r>
                      <w:r w:rsidR="00C648F8">
                        <w:rPr>
                          <w:rFonts w:ascii="Arial" w:hAnsi="Arial" w:cs="Arial"/>
                        </w:rPr>
                        <w:t xml:space="preserve"> jamais</w:t>
                      </w:r>
                      <w:r w:rsidRPr="001B5BB6">
                        <w:rPr>
                          <w:rFonts w:ascii="Arial" w:hAnsi="Arial" w:cs="Arial"/>
                        </w:rPr>
                        <w:t>)</w:t>
                      </w:r>
                      <w:r w:rsidRPr="00BA5BB8">
                        <w:rPr>
                          <w:rFonts w:ascii="Arial" w:hAnsi="Arial" w:cs="Arial"/>
                          <w:sz w:val="24"/>
                          <w:szCs w:val="24"/>
                        </w:rPr>
                        <w:t xml:space="preserve">, et travaille en connaissance sur les dossiers des ASC </w:t>
                      </w:r>
                      <w:r w:rsidR="001B5BB6">
                        <w:rPr>
                          <w:rFonts w:ascii="Arial" w:hAnsi="Arial" w:cs="Arial"/>
                          <w:sz w:val="24"/>
                          <w:szCs w:val="24"/>
                        </w:rPr>
                        <w:t xml:space="preserve">depuis de nombreuses années </w:t>
                      </w:r>
                      <w:r w:rsidRPr="00BA5BB8">
                        <w:rPr>
                          <w:rFonts w:ascii="Arial" w:hAnsi="Arial" w:cs="Arial"/>
                          <w:sz w:val="24"/>
                          <w:szCs w:val="24"/>
                        </w:rPr>
                        <w:t xml:space="preserve">! </w:t>
                      </w:r>
                    </w:p>
                    <w:p w:rsidR="00362325" w:rsidRPr="006A1A06" w:rsidRDefault="00362325" w:rsidP="00362325">
                      <w:pPr>
                        <w:rPr>
                          <w:rFonts w:ascii="Arial" w:hAnsi="Arial" w:cs="Arial"/>
                          <w:color w:val="FF0000"/>
                          <w:sz w:val="28"/>
                          <w:szCs w:val="28"/>
                        </w:rPr>
                      </w:pPr>
                      <w:r>
                        <w:rPr>
                          <w:rFonts w:ascii="Arial" w:hAnsi="Arial" w:cs="Arial"/>
                          <w:b/>
                          <w:color w:val="FF0000"/>
                          <w:sz w:val="24"/>
                          <w:szCs w:val="24"/>
                        </w:rPr>
                        <w:t xml:space="preserve">Ce budget </w:t>
                      </w:r>
                      <w:r w:rsidR="001B5BB6">
                        <w:rPr>
                          <w:rFonts w:ascii="Arial" w:hAnsi="Arial" w:cs="Arial"/>
                          <w:b/>
                          <w:color w:val="FF0000"/>
                          <w:sz w:val="24"/>
                          <w:szCs w:val="24"/>
                        </w:rPr>
                        <w:t>acte une augmentation de la p</w:t>
                      </w:r>
                      <w:r>
                        <w:rPr>
                          <w:rFonts w:ascii="Arial" w:hAnsi="Arial" w:cs="Arial"/>
                          <w:b/>
                          <w:color w:val="FF0000"/>
                          <w:sz w:val="24"/>
                          <w:szCs w:val="24"/>
                        </w:rPr>
                        <w:t>restation Dotation AGENT</w:t>
                      </w:r>
                      <w:r w:rsidR="001B5BB6">
                        <w:rPr>
                          <w:rFonts w:ascii="Arial" w:hAnsi="Arial" w:cs="Arial"/>
                          <w:b/>
                          <w:color w:val="FF0000"/>
                          <w:sz w:val="24"/>
                          <w:szCs w:val="24"/>
                        </w:rPr>
                        <w:t xml:space="preserve"> ! </w:t>
                      </w:r>
                      <w:r w:rsidR="001B5BB6" w:rsidRPr="006A1A06">
                        <w:rPr>
                          <w:rFonts w:ascii="Arial" w:hAnsi="Arial" w:cs="Arial"/>
                          <w:color w:val="FF0000"/>
                          <w:sz w:val="24"/>
                          <w:szCs w:val="24"/>
                        </w:rPr>
                        <w:t>A</w:t>
                      </w:r>
                      <w:r w:rsidRPr="006A1A06">
                        <w:rPr>
                          <w:rFonts w:ascii="Arial" w:hAnsi="Arial" w:cs="Arial"/>
                          <w:color w:val="FF0000"/>
                          <w:sz w:val="24"/>
                          <w:szCs w:val="24"/>
                        </w:rPr>
                        <w:t>insi les catégories C1, C2, C3 seront doté</w:t>
                      </w:r>
                      <w:r w:rsidR="001B5BB6" w:rsidRPr="006A1A06">
                        <w:rPr>
                          <w:rFonts w:ascii="Arial" w:hAnsi="Arial" w:cs="Arial"/>
                          <w:color w:val="FF0000"/>
                          <w:sz w:val="24"/>
                          <w:szCs w:val="24"/>
                        </w:rPr>
                        <w:t>es de 460, 430 et 400</w:t>
                      </w:r>
                      <w:r w:rsidRPr="006A1A06">
                        <w:rPr>
                          <w:rFonts w:ascii="Arial" w:hAnsi="Arial" w:cs="Arial"/>
                          <w:color w:val="FF0000"/>
                          <w:sz w:val="24"/>
                          <w:szCs w:val="24"/>
                        </w:rPr>
                        <w:t xml:space="preserve"> euros</w:t>
                      </w:r>
                      <w:r w:rsidRPr="00C648F8">
                        <w:rPr>
                          <w:rFonts w:ascii="Arial" w:hAnsi="Arial" w:cs="Arial"/>
                          <w:b/>
                          <w:color w:val="FF0000"/>
                          <w:sz w:val="24"/>
                          <w:szCs w:val="24"/>
                        </w:rPr>
                        <w:t xml:space="preserve">. </w:t>
                      </w:r>
                      <w:r w:rsidRPr="006A1A06">
                        <w:rPr>
                          <w:rFonts w:ascii="Arial" w:hAnsi="Arial" w:cs="Arial"/>
                          <w:b/>
                          <w:color w:val="FF0000"/>
                          <w:sz w:val="28"/>
                          <w:szCs w:val="28"/>
                        </w:rPr>
                        <w:t xml:space="preserve">Soit une augmentation de 20 euros pour tous les agents et ce, garanti jusqu’en 2023. </w:t>
                      </w:r>
                    </w:p>
                    <w:p w:rsidR="00362325" w:rsidRPr="00BA5BB8" w:rsidRDefault="00362325" w:rsidP="00362325">
                      <w:pPr>
                        <w:spacing w:after="0" w:line="240" w:lineRule="auto"/>
                        <w:rPr>
                          <w:b/>
                          <w:sz w:val="28"/>
                          <w:szCs w:val="28"/>
                        </w:rPr>
                      </w:pPr>
                      <w:r w:rsidRPr="00505F05">
                        <w:rPr>
                          <w:noProof/>
                          <w:lang w:eastAsia="fr-FR"/>
                        </w:rPr>
                        <w:drawing>
                          <wp:inline distT="0" distB="0" distL="0" distR="0" wp14:anchorId="5F631E44" wp14:editId="788D0944">
                            <wp:extent cx="305803" cy="19050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176" cy="191978"/>
                                    </a:xfrm>
                                    <a:prstGeom prst="rect">
                                      <a:avLst/>
                                    </a:prstGeom>
                                    <a:noFill/>
                                    <a:ln>
                                      <a:noFill/>
                                    </a:ln>
                                  </pic:spPr>
                                </pic:pic>
                              </a:graphicData>
                            </a:graphic>
                          </wp:inline>
                        </w:drawing>
                      </w:r>
                      <w:r>
                        <w:rPr>
                          <w:rFonts w:ascii="Arial Black" w:hAnsi="Arial Black" w:cs="Segoe UI"/>
                          <w:color w:val="FF0000"/>
                        </w:rPr>
                        <w:t>Chalet CSE</w:t>
                      </w:r>
                      <w:r w:rsidRPr="00A70C5D">
                        <w:rPr>
                          <w:rFonts w:ascii="Arial Black" w:hAnsi="Arial Black" w:cs="Segoe UI"/>
                          <w:color w:val="FF0000"/>
                        </w:rPr>
                        <w:t xml:space="preserve"> : </w:t>
                      </w:r>
                      <w:r>
                        <w:rPr>
                          <w:rFonts w:ascii="Arial" w:hAnsi="Arial" w:cs="Arial"/>
                          <w:sz w:val="20"/>
                          <w:szCs w:val="20"/>
                        </w:rPr>
                        <w:t xml:space="preserve">Le chalet CSE </w:t>
                      </w:r>
                      <w:r w:rsidR="001B5BB6">
                        <w:rPr>
                          <w:rFonts w:ascii="Arial" w:hAnsi="Arial" w:cs="Arial"/>
                          <w:sz w:val="20"/>
                          <w:szCs w:val="20"/>
                        </w:rPr>
                        <w:t>à</w:t>
                      </w:r>
                      <w:r>
                        <w:rPr>
                          <w:rFonts w:ascii="Arial" w:hAnsi="Arial" w:cs="Arial"/>
                          <w:sz w:val="20"/>
                          <w:szCs w:val="20"/>
                        </w:rPr>
                        <w:t xml:space="preserve"> Xonrupt a été rénové comme prévu (façade), </w:t>
                      </w:r>
                      <w:r w:rsidR="001B5BB6">
                        <w:rPr>
                          <w:rFonts w:ascii="Arial" w:hAnsi="Arial" w:cs="Arial"/>
                          <w:b/>
                          <w:sz w:val="20"/>
                          <w:szCs w:val="20"/>
                        </w:rPr>
                        <w:t xml:space="preserve">et est entièrement à la disposition des agents du Grand Est. </w:t>
                      </w:r>
                      <w:r w:rsidR="001B5BB6" w:rsidRPr="00C648F8">
                        <w:rPr>
                          <w:rFonts w:ascii="Arial" w:hAnsi="Arial" w:cs="Arial"/>
                          <w:sz w:val="20"/>
                          <w:szCs w:val="20"/>
                        </w:rPr>
                        <w:t xml:space="preserve">Son succès est tel que les semaines de location sont </w:t>
                      </w:r>
                      <w:r w:rsidR="00C648F8" w:rsidRPr="00C648F8">
                        <w:rPr>
                          <w:rFonts w:ascii="Arial" w:hAnsi="Arial" w:cs="Arial"/>
                          <w:sz w:val="20"/>
                          <w:szCs w:val="20"/>
                        </w:rPr>
                        <w:t>vite attribuées.</w:t>
                      </w:r>
                      <w:r w:rsidR="00C648F8">
                        <w:rPr>
                          <w:rFonts w:ascii="Arial" w:hAnsi="Arial" w:cs="Arial"/>
                          <w:b/>
                          <w:sz w:val="20"/>
                          <w:szCs w:val="20"/>
                        </w:rPr>
                        <w:t xml:space="preserve"> </w:t>
                      </w:r>
                    </w:p>
                    <w:p w:rsidR="00362325" w:rsidRPr="00C648F8" w:rsidRDefault="001B5BB6" w:rsidP="00362325">
                      <w:pPr>
                        <w:pStyle w:val="Default"/>
                        <w:rPr>
                          <w:rFonts w:ascii="Arial" w:hAnsi="Arial" w:cs="Arial"/>
                          <w:b/>
                          <w:sz w:val="20"/>
                          <w:szCs w:val="20"/>
                        </w:rPr>
                      </w:pPr>
                      <w:r w:rsidRPr="00C648F8">
                        <w:rPr>
                          <w:rFonts w:ascii="Arial" w:hAnsi="Arial" w:cs="Arial"/>
                          <w:b/>
                          <w:sz w:val="20"/>
                          <w:szCs w:val="20"/>
                        </w:rPr>
                        <w:t>Evidemment il n’est pas hypothéqué et est un atout pour le CSE vu l’inflation des prix de l’immobilier à Gérardmer !</w:t>
                      </w:r>
                    </w:p>
                    <w:p w:rsidR="00362325" w:rsidRDefault="00362325" w:rsidP="00362325">
                      <w:pPr>
                        <w:pStyle w:val="Default"/>
                        <w:rPr>
                          <w:rFonts w:ascii="Arial" w:hAnsi="Arial" w:cs="Arial"/>
                          <w:sz w:val="20"/>
                          <w:szCs w:val="20"/>
                        </w:rPr>
                      </w:pPr>
                    </w:p>
                    <w:p w:rsidR="00362325" w:rsidRPr="00C648F8" w:rsidRDefault="00EB2696" w:rsidP="00362325">
                      <w:pPr>
                        <w:pStyle w:val="Default"/>
                        <w:rPr>
                          <w:rFonts w:ascii="Arial" w:hAnsi="Arial" w:cs="Arial"/>
                          <w:color w:val="auto"/>
                          <w:sz w:val="20"/>
                          <w:szCs w:val="20"/>
                        </w:rPr>
                      </w:pPr>
                      <w:r w:rsidRPr="00C91F61">
                        <w:pict>
                          <v:shape id="_x0000_i1025" type="#_x0000_t75" style="width:24pt;height:15pt;visibility:visible">
                            <v:imagedata r:id="rId16" o:title=""/>
                          </v:shape>
                        </w:pict>
                      </w:r>
                      <w:r w:rsidR="001B5BB6" w:rsidRPr="001B5BB6">
                        <w:rPr>
                          <w:rFonts w:ascii="Arial Black" w:hAnsi="Arial Black" w:cs="Segoe UI"/>
                          <w:color w:val="FF0000"/>
                        </w:rPr>
                        <w:t xml:space="preserve"> </w:t>
                      </w:r>
                      <w:r w:rsidR="00C648F8">
                        <w:rPr>
                          <w:rFonts w:ascii="Arial Black" w:hAnsi="Arial Black" w:cs="Segoe UI"/>
                          <w:color w:val="FF0000"/>
                        </w:rPr>
                        <w:t xml:space="preserve">Dans ASC : </w:t>
                      </w:r>
                      <w:r w:rsidR="001B5BB6">
                        <w:rPr>
                          <w:rFonts w:ascii="Arial Black" w:hAnsi="Arial Black" w:cs="Segoe UI"/>
                          <w:color w:val="FF0000"/>
                        </w:rPr>
                        <w:t xml:space="preserve">il y a un S pour Social : </w:t>
                      </w:r>
                      <w:r w:rsidR="001B5BB6" w:rsidRPr="00923842">
                        <w:rPr>
                          <w:rFonts w:ascii="Arial" w:hAnsi="Arial" w:cs="Arial"/>
                          <w:b/>
                          <w:color w:val="auto"/>
                          <w:sz w:val="20"/>
                          <w:szCs w:val="20"/>
                        </w:rPr>
                        <w:t>Ne pas connaitre ça</w:t>
                      </w:r>
                      <w:r w:rsidR="00C648F8" w:rsidRPr="00923842">
                        <w:rPr>
                          <w:rFonts w:ascii="Arial" w:hAnsi="Arial" w:cs="Arial"/>
                          <w:b/>
                          <w:color w:val="auto"/>
                          <w:sz w:val="20"/>
                          <w:szCs w:val="20"/>
                        </w:rPr>
                        <w:t>,</w:t>
                      </w:r>
                      <w:r w:rsidR="001B5BB6" w:rsidRPr="00923842">
                        <w:rPr>
                          <w:rFonts w:ascii="Arial" w:hAnsi="Arial" w:cs="Arial"/>
                          <w:b/>
                          <w:color w:val="auto"/>
                          <w:sz w:val="20"/>
                          <w:szCs w:val="20"/>
                        </w:rPr>
                        <w:t xml:space="preserve"> c’est méconnaitre les principes fondateurs des CE</w:t>
                      </w:r>
                      <w:r w:rsidR="001B5BB6" w:rsidRPr="00C648F8">
                        <w:rPr>
                          <w:rFonts w:ascii="Arial" w:hAnsi="Arial" w:cs="Arial"/>
                          <w:color w:val="auto"/>
                          <w:sz w:val="20"/>
                          <w:szCs w:val="20"/>
                        </w:rPr>
                        <w:t xml:space="preserve">, étonnant que des syndicats </w:t>
                      </w:r>
                      <w:r>
                        <w:rPr>
                          <w:rFonts w:ascii="Arial" w:hAnsi="Arial" w:cs="Arial"/>
                          <w:color w:val="auto"/>
                          <w:sz w:val="20"/>
                          <w:szCs w:val="20"/>
                        </w:rPr>
                        <w:t>d’origine</w:t>
                      </w:r>
                      <w:r w:rsidR="00C648F8" w:rsidRPr="00C648F8">
                        <w:rPr>
                          <w:rFonts w:ascii="Arial" w:hAnsi="Arial" w:cs="Arial"/>
                          <w:color w:val="auto"/>
                          <w:sz w:val="20"/>
                          <w:szCs w:val="20"/>
                        </w:rPr>
                        <w:t xml:space="preserve"> ouvriè</w:t>
                      </w:r>
                      <w:r w:rsidR="001B5BB6" w:rsidRPr="00C648F8">
                        <w:rPr>
                          <w:rFonts w:ascii="Arial" w:hAnsi="Arial" w:cs="Arial"/>
                          <w:color w:val="auto"/>
                          <w:sz w:val="20"/>
                          <w:szCs w:val="20"/>
                        </w:rPr>
                        <w:t>r</w:t>
                      </w:r>
                      <w:r w:rsidR="00C648F8" w:rsidRPr="00C648F8">
                        <w:rPr>
                          <w:rFonts w:ascii="Arial" w:hAnsi="Arial" w:cs="Arial"/>
                          <w:color w:val="auto"/>
                          <w:sz w:val="20"/>
                          <w:szCs w:val="20"/>
                        </w:rPr>
                        <w:t>e n’aient pas cette connaissance.</w:t>
                      </w:r>
                      <w:r>
                        <w:rPr>
                          <w:rFonts w:ascii="Arial" w:hAnsi="Arial" w:cs="Arial"/>
                          <w:color w:val="auto"/>
                          <w:sz w:val="20"/>
                          <w:szCs w:val="20"/>
                        </w:rPr>
                        <w:t xml:space="preserve"> Ainsi qu’il y ait une distinction pour </w:t>
                      </w:r>
                      <w:r w:rsidRPr="00EB2696">
                        <w:rPr>
                          <w:rFonts w:ascii="Arial" w:hAnsi="Arial" w:cs="Arial"/>
                          <w:b/>
                          <w:color w:val="auto"/>
                          <w:sz w:val="20"/>
                          <w:szCs w:val="20"/>
                        </w:rPr>
                        <w:t>plus d’équité</w:t>
                      </w:r>
                      <w:r>
                        <w:rPr>
                          <w:rFonts w:ascii="Arial" w:hAnsi="Arial" w:cs="Arial"/>
                          <w:color w:val="auto"/>
                          <w:sz w:val="20"/>
                          <w:szCs w:val="20"/>
                        </w:rPr>
                        <w:t xml:space="preserve"> et de justice </w:t>
                      </w:r>
                      <w:r w:rsidRPr="00CC0B84">
                        <w:rPr>
                          <w:rFonts w:ascii="Arial" w:hAnsi="Arial" w:cs="Arial"/>
                          <w:b/>
                          <w:color w:val="auto"/>
                          <w:sz w:val="20"/>
                          <w:szCs w:val="20"/>
                        </w:rPr>
                        <w:t>sociale</w:t>
                      </w:r>
                      <w:r>
                        <w:rPr>
                          <w:rFonts w:ascii="Arial" w:hAnsi="Arial" w:cs="Arial"/>
                          <w:color w:val="auto"/>
                          <w:sz w:val="20"/>
                          <w:szCs w:val="20"/>
                        </w:rPr>
                        <w:t xml:space="preserve"> sur quelques prestations ne semble pas anormal et encore moins aux yeux de la loi et de l’Urssaf qui le préconise, et que personne ne cotise au CSE. Sans ce principe, il n’y aurait jamais eu de mutuelle par exemple</w:t>
                      </w:r>
                      <w:r w:rsidR="00CC0B84">
                        <w:rPr>
                          <w:rFonts w:ascii="Arial" w:hAnsi="Arial" w:cs="Arial"/>
                          <w:color w:val="auto"/>
                          <w:sz w:val="20"/>
                          <w:szCs w:val="20"/>
                        </w:rPr>
                        <w:t>…</w:t>
                      </w:r>
                      <w:r>
                        <w:rPr>
                          <w:rFonts w:ascii="Arial" w:hAnsi="Arial" w:cs="Arial"/>
                          <w:color w:val="auto"/>
                          <w:sz w:val="20"/>
                          <w:szCs w:val="20"/>
                        </w:rPr>
                        <w:t xml:space="preserve">  </w:t>
                      </w:r>
                      <w:r w:rsidR="00C648F8" w:rsidRPr="00C648F8">
                        <w:rPr>
                          <w:rFonts w:ascii="Arial" w:hAnsi="Arial" w:cs="Arial"/>
                          <w:color w:val="auto"/>
                          <w:sz w:val="20"/>
                          <w:szCs w:val="20"/>
                        </w:rPr>
                        <w:t xml:space="preserve"> </w:t>
                      </w:r>
                      <w:r w:rsidR="001B5BB6" w:rsidRPr="00C648F8">
                        <w:rPr>
                          <w:rFonts w:ascii="Arial" w:hAnsi="Arial" w:cs="Arial"/>
                          <w:color w:val="auto"/>
                          <w:sz w:val="20"/>
                          <w:szCs w:val="20"/>
                        </w:rPr>
                        <w:t xml:space="preserve">  </w:t>
                      </w:r>
                    </w:p>
                    <w:p w:rsidR="00362325" w:rsidRPr="00C648F8" w:rsidRDefault="00C648F8" w:rsidP="00362325">
                      <w:pPr>
                        <w:jc w:val="both"/>
                        <w:rPr>
                          <w:rFonts w:ascii="Arial" w:hAnsi="Arial" w:cs="Arial"/>
                          <w:sz w:val="20"/>
                          <w:szCs w:val="20"/>
                        </w:rPr>
                      </w:pPr>
                      <w:r w:rsidRPr="00505F05">
                        <w:rPr>
                          <w:noProof/>
                          <w:lang w:eastAsia="fr-FR"/>
                        </w:rPr>
                        <w:drawing>
                          <wp:inline distT="0" distB="0" distL="0" distR="0" wp14:anchorId="7224A799" wp14:editId="033E8C20">
                            <wp:extent cx="305803" cy="190500"/>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176" cy="191978"/>
                                    </a:xfrm>
                                    <a:prstGeom prst="rect">
                                      <a:avLst/>
                                    </a:prstGeom>
                                    <a:noFill/>
                                    <a:ln>
                                      <a:noFill/>
                                    </a:ln>
                                  </pic:spPr>
                                </pic:pic>
                              </a:graphicData>
                            </a:graphic>
                          </wp:inline>
                        </w:drawing>
                      </w:r>
                      <w:r w:rsidRPr="001B5BB6">
                        <w:rPr>
                          <w:rFonts w:ascii="Arial Black" w:hAnsi="Arial Black" w:cs="Segoe UI"/>
                          <w:color w:val="FF0000"/>
                        </w:rPr>
                        <w:t xml:space="preserve"> </w:t>
                      </w:r>
                      <w:r>
                        <w:rPr>
                          <w:rFonts w:ascii="Arial Black" w:hAnsi="Arial Black" w:cs="Segoe UI"/>
                          <w:color w:val="FF0000"/>
                        </w:rPr>
                        <w:t xml:space="preserve">Dans ASC : il y a un C pour Culturel : </w:t>
                      </w:r>
                      <w:r w:rsidRPr="00C648F8">
                        <w:rPr>
                          <w:rFonts w:ascii="Arial" w:hAnsi="Arial" w:cs="Arial"/>
                          <w:sz w:val="20"/>
                          <w:szCs w:val="20"/>
                        </w:rPr>
                        <w:t xml:space="preserve">Ainsi la prestation Abonnement/Adhésion </w:t>
                      </w:r>
                      <w:r w:rsidRPr="00CC0B84">
                        <w:rPr>
                          <w:rFonts w:ascii="Arial" w:hAnsi="Arial" w:cs="Arial"/>
                          <w:b/>
                          <w:sz w:val="20"/>
                          <w:szCs w:val="20"/>
                        </w:rPr>
                        <w:t>Culture-Sport</w:t>
                      </w:r>
                      <w:r w:rsidRPr="00C648F8">
                        <w:rPr>
                          <w:rFonts w:ascii="Arial" w:hAnsi="Arial" w:cs="Arial"/>
                          <w:sz w:val="20"/>
                          <w:szCs w:val="20"/>
                        </w:rPr>
                        <w:t xml:space="preserve"> </w:t>
                      </w:r>
                      <w:r w:rsidR="00EB2696">
                        <w:rPr>
                          <w:rFonts w:ascii="Arial" w:hAnsi="Arial" w:cs="Arial"/>
                          <w:sz w:val="20"/>
                          <w:szCs w:val="20"/>
                        </w:rPr>
                        <w:t xml:space="preserve">est distincte de </w:t>
                      </w:r>
                      <w:r w:rsidR="00CC0B84">
                        <w:rPr>
                          <w:rFonts w:ascii="Arial" w:hAnsi="Arial" w:cs="Arial"/>
                          <w:sz w:val="20"/>
                          <w:szCs w:val="20"/>
                        </w:rPr>
                        <w:t xml:space="preserve">la prestation Dotation Agent car elle </w:t>
                      </w:r>
                      <w:r w:rsidRPr="00C648F8">
                        <w:rPr>
                          <w:rFonts w:ascii="Arial" w:hAnsi="Arial" w:cs="Arial"/>
                          <w:sz w:val="20"/>
                          <w:szCs w:val="20"/>
                        </w:rPr>
                        <w:t xml:space="preserve">permet une participation du CSE dans </w:t>
                      </w:r>
                      <w:r w:rsidR="00923842">
                        <w:rPr>
                          <w:rFonts w:ascii="Arial" w:hAnsi="Arial" w:cs="Arial"/>
                          <w:sz w:val="20"/>
                          <w:szCs w:val="20"/>
                        </w:rPr>
                        <w:t>ce sens. Ne pas connaitre ça … voir au-dessus</w:t>
                      </w:r>
                    </w:p>
                    <w:p w:rsidR="00923842" w:rsidRDefault="00923842" w:rsidP="00362325">
                      <w:pPr>
                        <w:spacing w:after="0" w:line="240" w:lineRule="auto"/>
                        <w:rPr>
                          <w:rFonts w:ascii="Arial" w:hAnsi="Arial" w:cs="Arial"/>
                        </w:rPr>
                      </w:pPr>
                      <w:r w:rsidRPr="0048567A">
                        <w:pict>
                          <v:shape id="_x0000_i1060" type="#_x0000_t75" style="width:24pt;height:15pt;visibility:visible;mso-wrap-style:square" o:bullet="t">
                            <v:imagedata r:id="rId16" o:title=""/>
                          </v:shape>
                        </w:pict>
                      </w:r>
                      <w:r w:rsidR="00C648F8" w:rsidRPr="001B5BB6">
                        <w:rPr>
                          <w:rFonts w:ascii="Arial Black" w:hAnsi="Arial Black" w:cs="Segoe UI"/>
                          <w:color w:val="FF0000"/>
                        </w:rPr>
                        <w:t xml:space="preserve"> </w:t>
                      </w:r>
                      <w:r w:rsidR="00C648F8">
                        <w:rPr>
                          <w:rFonts w:ascii="Arial Black" w:hAnsi="Arial Black" w:cs="Segoe UI"/>
                          <w:color w:val="FF0000"/>
                        </w:rPr>
                        <w:t xml:space="preserve">Un budget ASC n’est pas un puits sans fond : </w:t>
                      </w:r>
                      <w:r w:rsidR="00C648F8" w:rsidRPr="00923842">
                        <w:rPr>
                          <w:rFonts w:ascii="Arial" w:hAnsi="Arial" w:cs="Arial"/>
                        </w:rPr>
                        <w:t xml:space="preserve">C’est avec une subvention contrainte que les élus doivent composer </w:t>
                      </w:r>
                      <w:r w:rsidR="006A1A06" w:rsidRPr="00923842">
                        <w:rPr>
                          <w:rFonts w:ascii="Arial" w:hAnsi="Arial" w:cs="Arial"/>
                        </w:rPr>
                        <w:t xml:space="preserve">et il est </w:t>
                      </w:r>
                      <w:r>
                        <w:rPr>
                          <w:rFonts w:ascii="Arial" w:hAnsi="Arial" w:cs="Arial"/>
                        </w:rPr>
                        <w:t>dangereux voire nocif</w:t>
                      </w:r>
                      <w:r w:rsidR="006A1A06" w:rsidRPr="00923842">
                        <w:rPr>
                          <w:rFonts w:ascii="Arial" w:hAnsi="Arial" w:cs="Arial"/>
                        </w:rPr>
                        <w:t xml:space="preserve"> d’annoncer des sommes potentiellement perceptibles par chaque agent sans faire de budget global prévisionnel</w:t>
                      </w:r>
                      <w:r>
                        <w:rPr>
                          <w:rFonts w:ascii="Arial" w:hAnsi="Arial" w:cs="Arial"/>
                        </w:rPr>
                        <w:t>.</w:t>
                      </w:r>
                    </w:p>
                    <w:p w:rsidR="00923842" w:rsidRPr="00923842" w:rsidRDefault="00923842" w:rsidP="00362325">
                      <w:pPr>
                        <w:spacing w:after="0" w:line="240" w:lineRule="auto"/>
                        <w:rPr>
                          <w:rFonts w:ascii="Arial" w:hAnsi="Arial" w:cs="Arial"/>
                        </w:rPr>
                      </w:pPr>
                    </w:p>
                    <w:p w:rsidR="00362325" w:rsidRDefault="006A1A06" w:rsidP="00362325">
                      <w:pPr>
                        <w:spacing w:after="0" w:line="240" w:lineRule="auto"/>
                        <w:rPr>
                          <w:rFonts w:ascii="Arial" w:hAnsi="Arial" w:cs="Arial"/>
                          <w:color w:val="FF0000"/>
                        </w:rPr>
                      </w:pPr>
                      <w:r>
                        <w:rPr>
                          <w:rFonts w:ascii="Arial" w:hAnsi="Arial" w:cs="Arial"/>
                          <w:color w:val="FF0000"/>
                        </w:rPr>
                        <w:t xml:space="preserve"> </w:t>
                      </w:r>
                      <w:r w:rsidR="00923842" w:rsidRPr="0048567A">
                        <w:rPr>
                          <w:noProof/>
                          <w:lang w:eastAsia="fr-FR"/>
                        </w:rPr>
                        <w:drawing>
                          <wp:inline distT="0" distB="0" distL="0" distR="0">
                            <wp:extent cx="304800" cy="1905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r w:rsidR="00923842" w:rsidRPr="001B5BB6">
                        <w:rPr>
                          <w:rFonts w:ascii="Arial Black" w:hAnsi="Arial Black" w:cs="Segoe UI"/>
                          <w:color w:val="FF0000"/>
                        </w:rPr>
                        <w:t xml:space="preserve"> </w:t>
                      </w:r>
                      <w:r w:rsidR="00923842">
                        <w:rPr>
                          <w:rFonts w:ascii="Arial Black" w:hAnsi="Arial Black" w:cs="Segoe UI"/>
                          <w:color w:val="FF0000"/>
                        </w:rPr>
                        <w:t xml:space="preserve">Carte CEZAM : </w:t>
                      </w:r>
                      <w:r w:rsidR="00923842" w:rsidRPr="00923842">
                        <w:rPr>
                          <w:rFonts w:ascii="Arial" w:hAnsi="Arial" w:cs="Arial"/>
                        </w:rPr>
                        <w:t xml:space="preserve">les élus SNU </w:t>
                      </w:r>
                      <w:r w:rsidR="00923842" w:rsidRPr="00923842">
                        <w:rPr>
                          <w:rFonts w:ascii="Arial" w:hAnsi="Arial" w:cs="Arial"/>
                          <w:b/>
                        </w:rPr>
                        <w:t>se sont abstenus</w:t>
                      </w:r>
                      <w:r w:rsidR="00923842" w:rsidRPr="00923842">
                        <w:rPr>
                          <w:rFonts w:ascii="Arial" w:hAnsi="Arial" w:cs="Arial"/>
                        </w:rPr>
                        <w:t xml:space="preserve"> </w:t>
                      </w:r>
                      <w:r w:rsidR="00923842" w:rsidRPr="00923842">
                        <w:rPr>
                          <w:rFonts w:ascii="Arial" w:hAnsi="Arial" w:cs="Arial"/>
                          <w:b/>
                        </w:rPr>
                        <w:t xml:space="preserve">le temps que </w:t>
                      </w:r>
                      <w:r w:rsidR="00923842" w:rsidRPr="00923842">
                        <w:rPr>
                          <w:rFonts w:ascii="Arial" w:hAnsi="Arial" w:cs="Arial"/>
                          <w:b/>
                          <w:u w:val="single"/>
                        </w:rPr>
                        <w:t>les élus CSE</w:t>
                      </w:r>
                      <w:r w:rsidR="00923842" w:rsidRPr="00923842">
                        <w:rPr>
                          <w:rFonts w:ascii="Arial" w:hAnsi="Arial" w:cs="Arial"/>
                          <w:b/>
                        </w:rPr>
                        <w:t xml:space="preserve"> recontactent CEZAM</w:t>
                      </w:r>
                      <w:r w:rsidR="00923842" w:rsidRPr="00923842">
                        <w:rPr>
                          <w:rFonts w:ascii="Arial" w:hAnsi="Arial" w:cs="Arial"/>
                        </w:rPr>
                        <w:t xml:space="preserve"> pour modifier le montant (8 000 euros) de l’adhésion </w:t>
                      </w:r>
                      <w:r w:rsidR="00923842">
                        <w:rPr>
                          <w:rFonts w:ascii="Arial" w:hAnsi="Arial" w:cs="Arial"/>
                        </w:rPr>
                        <w:t xml:space="preserve">CSE </w:t>
                      </w:r>
                      <w:r w:rsidR="00923842" w:rsidRPr="00923842">
                        <w:rPr>
                          <w:rFonts w:ascii="Arial" w:hAnsi="Arial" w:cs="Arial"/>
                        </w:rPr>
                        <w:t>(</w:t>
                      </w:r>
                      <w:r w:rsidR="00923842">
                        <w:rPr>
                          <w:rFonts w:ascii="Arial" w:hAnsi="Arial" w:cs="Arial"/>
                        </w:rPr>
                        <w:t xml:space="preserve">pour </w:t>
                      </w:r>
                      <w:r w:rsidR="00923842" w:rsidRPr="00923842">
                        <w:rPr>
                          <w:rFonts w:ascii="Arial" w:hAnsi="Arial" w:cs="Arial"/>
                        </w:rPr>
                        <w:t>30 cartes vendues à 10 euros/salarié)</w:t>
                      </w:r>
                    </w:p>
                    <w:p w:rsidR="00923842" w:rsidRDefault="00923842" w:rsidP="00362325">
                      <w:pPr>
                        <w:spacing w:after="0" w:line="240" w:lineRule="auto"/>
                        <w:rPr>
                          <w:b/>
                          <w:sz w:val="24"/>
                          <w:szCs w:val="24"/>
                        </w:rPr>
                      </w:pPr>
                      <w:r w:rsidRPr="0048567A">
                        <w:pict>
                          <v:shape id="_x0000_i1056" type="#_x0000_t75" style="width:24pt;height:15pt;visibility:visible;mso-wrap-style:square" o:bullet="t">
                            <v:imagedata r:id="rId16" o:title=""/>
                          </v:shape>
                        </w:pict>
                      </w:r>
                      <w:r w:rsidRPr="00923842">
                        <w:rPr>
                          <w:rFonts w:ascii="Arial Black" w:hAnsi="Arial Black"/>
                          <w:b/>
                          <w:color w:val="FF0000"/>
                          <w:sz w:val="24"/>
                          <w:szCs w:val="24"/>
                        </w:rPr>
                        <w:t>Système de points</w:t>
                      </w:r>
                      <w:r w:rsidRPr="00923842">
                        <w:rPr>
                          <w:b/>
                          <w:color w:val="FF0000"/>
                          <w:sz w:val="24"/>
                          <w:szCs w:val="24"/>
                        </w:rPr>
                        <w:t> </w:t>
                      </w:r>
                      <w:r>
                        <w:rPr>
                          <w:b/>
                          <w:sz w:val="24"/>
                          <w:szCs w:val="24"/>
                        </w:rPr>
                        <w:t>: « les voyages du CSE … C’est toujours les mêmes qui partent…»</w:t>
                      </w:r>
                    </w:p>
                    <w:p w:rsidR="00923842" w:rsidRPr="00923842" w:rsidRDefault="00923842" w:rsidP="00362325">
                      <w:pPr>
                        <w:spacing w:after="0" w:line="240" w:lineRule="auto"/>
                        <w:rPr>
                          <w:sz w:val="24"/>
                          <w:szCs w:val="24"/>
                        </w:rPr>
                      </w:pPr>
                      <w:r w:rsidRPr="00923842">
                        <w:rPr>
                          <w:sz w:val="24"/>
                          <w:szCs w:val="24"/>
                        </w:rPr>
                        <w:t>Entendu</w:t>
                      </w:r>
                      <w:r>
                        <w:rPr>
                          <w:sz w:val="24"/>
                          <w:szCs w:val="24"/>
                        </w:rPr>
                        <w:t>e</w:t>
                      </w:r>
                      <w:r w:rsidRPr="00923842">
                        <w:rPr>
                          <w:sz w:val="24"/>
                          <w:szCs w:val="24"/>
                        </w:rPr>
                        <w:t xml:space="preserve"> sur tous les sites</w:t>
                      </w:r>
                      <w:r>
                        <w:rPr>
                          <w:sz w:val="24"/>
                          <w:szCs w:val="24"/>
                        </w:rPr>
                        <w:t xml:space="preserve">, cette phrase qui émettait un doute légitime sur la </w:t>
                      </w:r>
                      <w:r w:rsidRPr="00923842">
                        <w:rPr>
                          <w:sz w:val="24"/>
                          <w:szCs w:val="24"/>
                        </w:rPr>
                        <w:t>transparence d</w:t>
                      </w:r>
                      <w:r>
                        <w:rPr>
                          <w:sz w:val="24"/>
                          <w:szCs w:val="24"/>
                        </w:rPr>
                        <w:t>u choix des</w:t>
                      </w:r>
                      <w:r w:rsidRPr="00923842">
                        <w:rPr>
                          <w:sz w:val="24"/>
                          <w:szCs w:val="24"/>
                        </w:rPr>
                        <w:t xml:space="preserve"> </w:t>
                      </w:r>
                      <w:r>
                        <w:rPr>
                          <w:sz w:val="24"/>
                          <w:szCs w:val="24"/>
                        </w:rPr>
                        <w:t xml:space="preserve">participants aux </w:t>
                      </w:r>
                      <w:r w:rsidRPr="00923842">
                        <w:rPr>
                          <w:sz w:val="24"/>
                          <w:szCs w:val="24"/>
                        </w:rPr>
                        <w:t xml:space="preserve">voyages / sorties /Week-end </w:t>
                      </w:r>
                      <w:r>
                        <w:rPr>
                          <w:sz w:val="24"/>
                          <w:szCs w:val="24"/>
                        </w:rPr>
                        <w:t xml:space="preserve">ou des locations </w:t>
                      </w:r>
                      <w:r w:rsidRPr="00923842">
                        <w:rPr>
                          <w:sz w:val="24"/>
                          <w:szCs w:val="24"/>
                        </w:rPr>
                        <w:t xml:space="preserve">a trouvé sa solution par un système de points </w:t>
                      </w:r>
                      <w:r>
                        <w:rPr>
                          <w:sz w:val="24"/>
                          <w:szCs w:val="24"/>
                        </w:rPr>
                        <w:t xml:space="preserve">plus juste et qui permet de prioriser les agents se servant peu ou jamais du CSE.  </w:t>
                      </w:r>
                    </w:p>
                    <w:p w:rsidR="00923842" w:rsidRDefault="00923842" w:rsidP="00362325">
                      <w:pPr>
                        <w:spacing w:after="0" w:line="240" w:lineRule="auto"/>
                        <w:rPr>
                          <w:b/>
                          <w:sz w:val="24"/>
                          <w:szCs w:val="24"/>
                        </w:rPr>
                      </w:pPr>
                      <w:r w:rsidRPr="0048567A">
                        <w:pict>
                          <v:shape id="_x0000_i1052" type="#_x0000_t75" style="width:24pt;height:15pt;visibility:visible;mso-wrap-style:square">
                            <v:imagedata r:id="rId16" o:title=""/>
                          </v:shape>
                        </w:pict>
                      </w:r>
                      <w:r w:rsidRPr="00923842">
                        <w:rPr>
                          <w:rFonts w:ascii="Arial Black" w:hAnsi="Arial Black"/>
                          <w:b/>
                          <w:color w:val="FF0000"/>
                          <w:sz w:val="24"/>
                          <w:szCs w:val="24"/>
                        </w:rPr>
                        <w:t>Prestation Dotation Noël</w:t>
                      </w:r>
                      <w:r w:rsidRPr="00923842">
                        <w:rPr>
                          <w:b/>
                          <w:color w:val="FF0000"/>
                          <w:sz w:val="24"/>
                          <w:szCs w:val="24"/>
                        </w:rPr>
                        <w:t> </w:t>
                      </w:r>
                      <w:r>
                        <w:rPr>
                          <w:b/>
                          <w:sz w:val="24"/>
                          <w:szCs w:val="24"/>
                        </w:rPr>
                        <w:t xml:space="preserve">: </w:t>
                      </w:r>
                      <w:r w:rsidRPr="00923842">
                        <w:rPr>
                          <w:sz w:val="24"/>
                          <w:szCs w:val="24"/>
                        </w:rPr>
                        <w:t xml:space="preserve">elle est versée </w:t>
                      </w:r>
                      <w:r w:rsidRPr="00923842">
                        <w:rPr>
                          <w:b/>
                          <w:color w:val="FF0000"/>
                          <w:sz w:val="28"/>
                          <w:szCs w:val="28"/>
                        </w:rPr>
                        <w:t>en C’KDO</w:t>
                      </w:r>
                      <w:r w:rsidRPr="00923842">
                        <w:rPr>
                          <w:b/>
                          <w:color w:val="FF0000"/>
                          <w:sz w:val="24"/>
                          <w:szCs w:val="24"/>
                        </w:rPr>
                        <w:t xml:space="preserve"> pour cette année encore </w:t>
                      </w:r>
                      <w:r w:rsidRPr="00923842">
                        <w:rPr>
                          <w:sz w:val="24"/>
                          <w:szCs w:val="24"/>
                        </w:rPr>
                        <w:t>(et non en Cad’</w:t>
                      </w:r>
                      <w:r>
                        <w:rPr>
                          <w:sz w:val="24"/>
                          <w:szCs w:val="24"/>
                        </w:rPr>
                        <w:t xml:space="preserve">hoc </w:t>
                      </w:r>
                      <w:r w:rsidRPr="00923842">
                        <w:rPr>
                          <w:sz w:val="24"/>
                          <w:szCs w:val="24"/>
                        </w:rPr>
                        <w:t>comme écrit par des non spécialistes)</w:t>
                      </w:r>
                      <w:r>
                        <w:rPr>
                          <w:sz w:val="24"/>
                          <w:szCs w:val="24"/>
                        </w:rPr>
                        <w:t xml:space="preserve">. </w:t>
                      </w:r>
                      <w:r w:rsidRPr="00923842">
                        <w:rPr>
                          <w:b/>
                          <w:color w:val="FF0000"/>
                          <w:sz w:val="24"/>
                          <w:szCs w:val="24"/>
                        </w:rPr>
                        <w:t>C’KDO</w:t>
                      </w:r>
                      <w:r w:rsidRPr="00923842">
                        <w:rPr>
                          <w:b/>
                          <w:sz w:val="24"/>
                          <w:szCs w:val="24"/>
                        </w:rPr>
                        <w:t xml:space="preserve"> est un produit KALIDEA (logiciel du CSE) que le CSE n’a pas reconduit suite notamment aux nombreuses plaintes des agents et aux dysfonctionnements subis</w:t>
                      </w:r>
                      <w:r>
                        <w:rPr>
                          <w:sz w:val="24"/>
                          <w:szCs w:val="24"/>
                        </w:rPr>
                        <w:t xml:space="preserve"> </w:t>
                      </w:r>
                      <w:r w:rsidRPr="00923842">
                        <w:rPr>
                          <w:b/>
                          <w:sz w:val="24"/>
                          <w:szCs w:val="24"/>
                        </w:rPr>
                        <w:t>ces dernières années</w:t>
                      </w:r>
                      <w:r>
                        <w:rPr>
                          <w:b/>
                          <w:sz w:val="24"/>
                          <w:szCs w:val="24"/>
                        </w:rPr>
                        <w:t>. En Mars 2022, KALIDEA sera donc remplacé par PROWEBCE !</w:t>
                      </w:r>
                    </w:p>
                    <w:p w:rsidR="00923842" w:rsidRDefault="00923842" w:rsidP="00362325">
                      <w:pPr>
                        <w:spacing w:after="0" w:line="240" w:lineRule="auto"/>
                        <w:rPr>
                          <w:b/>
                          <w:sz w:val="24"/>
                          <w:szCs w:val="24"/>
                        </w:rPr>
                      </w:pPr>
                      <w:r>
                        <w:rPr>
                          <w:sz w:val="24"/>
                          <w:szCs w:val="24"/>
                        </w:rPr>
                        <w:t xml:space="preserve"> </w:t>
                      </w:r>
                      <w:r>
                        <w:rPr>
                          <w:rFonts w:ascii="Arial Black" w:hAnsi="Arial Black"/>
                          <w:noProof/>
                          <w:color w:val="FF0000"/>
                          <w:sz w:val="28"/>
                          <w:szCs w:val="28"/>
                          <w:lang w:eastAsia="fr-FR"/>
                        </w:rPr>
                        <w:drawing>
                          <wp:inline distT="0" distB="0" distL="0" distR="0">
                            <wp:extent cx="757918" cy="482311"/>
                            <wp:effectExtent l="0" t="0" r="444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ention.jpg"/>
                                    <pic:cNvPicPr/>
                                  </pic:nvPicPr>
                                  <pic:blipFill>
                                    <a:blip r:embed="rId17">
                                      <a:extLst>
                                        <a:ext uri="{28A0092B-C50C-407E-A947-70E740481C1C}">
                                          <a14:useLocalDpi xmlns:a14="http://schemas.microsoft.com/office/drawing/2010/main" val="0"/>
                                        </a:ext>
                                      </a:extLst>
                                    </a:blip>
                                    <a:stretch>
                                      <a:fillRect/>
                                    </a:stretch>
                                  </pic:blipFill>
                                  <pic:spPr>
                                    <a:xfrm>
                                      <a:off x="0" y="0"/>
                                      <a:ext cx="782860" cy="498183"/>
                                    </a:xfrm>
                                    <a:prstGeom prst="rect">
                                      <a:avLst/>
                                    </a:prstGeom>
                                  </pic:spPr>
                                </pic:pic>
                              </a:graphicData>
                            </a:graphic>
                          </wp:inline>
                        </w:drawing>
                      </w:r>
                      <w:r w:rsidRPr="00923842">
                        <w:rPr>
                          <w:rFonts w:ascii="Arial Black" w:hAnsi="Arial Black"/>
                          <w:color w:val="FF0000"/>
                          <w:sz w:val="28"/>
                          <w:szCs w:val="28"/>
                        </w:rPr>
                        <w:t xml:space="preserve"> </w:t>
                      </w:r>
                      <w:r w:rsidRPr="00923842">
                        <w:rPr>
                          <w:rFonts w:ascii="Arial Black" w:hAnsi="Arial Black"/>
                          <w:b/>
                          <w:sz w:val="28"/>
                          <w:szCs w:val="28"/>
                        </w:rPr>
                        <w:t>PENSEZ à BIEN UTILISER VOS e-C’KDO avant le mois de MARS 2022</w:t>
                      </w:r>
                      <w:r w:rsidRPr="00923842">
                        <w:rPr>
                          <w:rFonts w:ascii="Arial Black" w:hAnsi="Arial Black"/>
                          <w:sz w:val="28"/>
                          <w:szCs w:val="28"/>
                        </w:rPr>
                        <w:t> !</w:t>
                      </w:r>
                      <w:r w:rsidRPr="00923842">
                        <w:rPr>
                          <w:rFonts w:ascii="Arial Black" w:hAnsi="Arial Black"/>
                          <w:color w:val="FF0000"/>
                          <w:sz w:val="28"/>
                          <w:szCs w:val="28"/>
                        </w:rPr>
                        <w:t xml:space="preserve"> </w:t>
                      </w:r>
                      <w:r>
                        <w:rPr>
                          <w:rFonts w:ascii="Arial Black" w:hAnsi="Arial Black"/>
                          <w:color w:val="FF0000"/>
                          <w:sz w:val="28"/>
                          <w:szCs w:val="28"/>
                        </w:rPr>
                        <w:t>P</w:t>
                      </w:r>
                      <w:r w:rsidRPr="00923842">
                        <w:rPr>
                          <w:rFonts w:ascii="Arial Black" w:hAnsi="Arial Black"/>
                          <w:color w:val="FF0000"/>
                          <w:sz w:val="28"/>
                          <w:szCs w:val="28"/>
                        </w:rPr>
                        <w:t xml:space="preserve">our </w:t>
                      </w:r>
                      <w:bookmarkStart w:id="2" w:name="_GoBack"/>
                      <w:bookmarkEnd w:id="2"/>
                      <w:r w:rsidRPr="00923842">
                        <w:rPr>
                          <w:rFonts w:ascii="Arial Black" w:hAnsi="Arial Black"/>
                          <w:color w:val="FF0000"/>
                          <w:sz w:val="28"/>
                          <w:szCs w:val="28"/>
                        </w:rPr>
                        <w:t>éviter tout problème avant la fin de partenariat du CSE avec Kalidéa</w:t>
                      </w:r>
                      <w:r>
                        <w:rPr>
                          <w:color w:val="FF0000"/>
                          <w:sz w:val="24"/>
                          <w:szCs w:val="24"/>
                        </w:rPr>
                        <w:t xml:space="preserve"> ! </w:t>
                      </w:r>
                    </w:p>
                  </w:txbxContent>
                </v:textbox>
                <w10:wrap type="square" anchory="page"/>
              </v:shape>
            </w:pict>
          </mc:Fallback>
        </mc:AlternateContent>
      </w:r>
    </w:p>
    <w:p w:rsidR="0096373B" w:rsidRDefault="0096373B" w:rsidP="00BA5BB8">
      <w:pPr>
        <w:pStyle w:val="Default"/>
        <w:rPr>
          <w:rFonts w:ascii="Arial" w:hAnsi="Arial"/>
          <w:b/>
          <w:color w:val="C45911" w:themeColor="accent2" w:themeShade="BF"/>
          <w:w w:val="85"/>
          <w:sz w:val="40"/>
          <w:szCs w:val="40"/>
        </w:rPr>
      </w:pPr>
    </w:p>
    <w:sectPr w:rsidR="0096373B" w:rsidSect="00362325">
      <w:pgSz w:w="11906" w:h="16838"/>
      <w:pgMar w:top="426" w:right="567" w:bottom="142" w:left="567" w:header="0" w:footer="0"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60B5" w:rsidRDefault="000C60B5" w:rsidP="003C03FE">
      <w:pPr>
        <w:spacing w:after="0" w:line="240" w:lineRule="auto"/>
      </w:pPr>
      <w:r>
        <w:separator/>
      </w:r>
    </w:p>
  </w:endnote>
  <w:endnote w:type="continuationSeparator" w:id="0">
    <w:p w:rsidR="000C60B5" w:rsidRDefault="000C60B5" w:rsidP="003C0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60B5" w:rsidRDefault="000C60B5" w:rsidP="003C03FE">
      <w:pPr>
        <w:spacing w:after="0" w:line="240" w:lineRule="auto"/>
      </w:pPr>
      <w:r>
        <w:separator/>
      </w:r>
    </w:p>
  </w:footnote>
  <w:footnote w:type="continuationSeparator" w:id="0">
    <w:p w:rsidR="000C60B5" w:rsidRDefault="000C60B5" w:rsidP="003C03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3pt;height:57.5pt;visibility:visible" o:bullet="t">
        <v:imagedata r:id="rId1" o:title=""/>
      </v:shape>
    </w:pict>
  </w:numPicBullet>
  <w:numPicBullet w:numPicBulletId="1">
    <w:pict>
      <v:shape id="_x0000_i1029" type="#_x0000_t75" style="width:30.5pt;height:19pt;visibility:visible" o:bullet="t">
        <v:imagedata r:id="rId2" o:title=""/>
      </v:shape>
    </w:pict>
  </w:numPicBullet>
  <w:abstractNum w:abstractNumId="0" w15:restartNumberingAfterBreak="0">
    <w:nsid w:val="0EBE43F6"/>
    <w:multiLevelType w:val="hybridMultilevel"/>
    <w:tmpl w:val="D27674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4D2D3E"/>
    <w:multiLevelType w:val="hybridMultilevel"/>
    <w:tmpl w:val="9C306E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B40626"/>
    <w:multiLevelType w:val="hybridMultilevel"/>
    <w:tmpl w:val="9E08FF76"/>
    <w:lvl w:ilvl="0" w:tplc="3ECA1FFC">
      <w:start w:val="1"/>
      <w:numFmt w:val="decimal"/>
      <w:lvlText w:val="%1."/>
      <w:lvlJc w:val="left"/>
      <w:pPr>
        <w:ind w:left="720" w:hanging="360"/>
      </w:pPr>
      <w:rPr>
        <w:rFonts w:ascii="Arial Black" w:hAnsi="Arial Black" w:hint="default"/>
        <w:b/>
        <w:color w:val="C0000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7FF36EA"/>
    <w:multiLevelType w:val="hybridMultilevel"/>
    <w:tmpl w:val="E74A81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21C3A7A"/>
    <w:multiLevelType w:val="hybridMultilevel"/>
    <w:tmpl w:val="6D6E6C4A"/>
    <w:lvl w:ilvl="0" w:tplc="7AC8EC80">
      <w:start w:val="4"/>
      <w:numFmt w:val="bullet"/>
      <w:lvlText w:val=""/>
      <w:lvlJc w:val="left"/>
      <w:pPr>
        <w:ind w:left="720" w:hanging="360"/>
      </w:pPr>
      <w:rPr>
        <w:rFonts w:ascii="Symbol" w:eastAsiaTheme="minorHAnsi" w:hAnsi="Symbol" w:cs="Arial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39967A2"/>
    <w:multiLevelType w:val="hybridMultilevel"/>
    <w:tmpl w:val="E4A636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7A80CCC"/>
    <w:multiLevelType w:val="hybridMultilevel"/>
    <w:tmpl w:val="C7DAB3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485B03"/>
    <w:multiLevelType w:val="hybridMultilevel"/>
    <w:tmpl w:val="73202F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02A704A"/>
    <w:multiLevelType w:val="hybridMultilevel"/>
    <w:tmpl w:val="271E09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4650977"/>
    <w:multiLevelType w:val="hybridMultilevel"/>
    <w:tmpl w:val="9AAC53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34716FA"/>
    <w:multiLevelType w:val="hybridMultilevel"/>
    <w:tmpl w:val="0228269E"/>
    <w:lvl w:ilvl="0" w:tplc="97AE53BE">
      <w:numFmt w:val="bullet"/>
      <w:lvlText w:val=""/>
      <w:lvlJc w:val="left"/>
      <w:pPr>
        <w:ind w:left="720" w:hanging="360"/>
      </w:pPr>
      <w:rPr>
        <w:rFonts w:ascii="Wingdings" w:eastAsiaTheme="minorHAnsi"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5F27C2B"/>
    <w:multiLevelType w:val="hybridMultilevel"/>
    <w:tmpl w:val="3F32C08C"/>
    <w:lvl w:ilvl="0" w:tplc="ACE66AB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31F778B"/>
    <w:multiLevelType w:val="hybridMultilevel"/>
    <w:tmpl w:val="B23E6B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5803BF4"/>
    <w:multiLevelType w:val="hybridMultilevel"/>
    <w:tmpl w:val="883E37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7E0581A"/>
    <w:multiLevelType w:val="hybridMultilevel"/>
    <w:tmpl w:val="BC86E28E"/>
    <w:lvl w:ilvl="0" w:tplc="DDC429B4">
      <w:start w:val="1"/>
      <w:numFmt w:val="bullet"/>
      <w:lvlText w:val=""/>
      <w:lvlJc w:val="left"/>
      <w:pPr>
        <w:ind w:left="720" w:hanging="360"/>
      </w:pPr>
      <w:rPr>
        <w:rFonts w:ascii="Symbol" w:hAnsi="Symbol" w:hint="default"/>
        <w:color w:val="0070C0"/>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0"/>
  </w:num>
  <w:num w:numId="4">
    <w:abstractNumId w:val="6"/>
  </w:num>
  <w:num w:numId="5">
    <w:abstractNumId w:val="2"/>
  </w:num>
  <w:num w:numId="6">
    <w:abstractNumId w:val="7"/>
  </w:num>
  <w:num w:numId="7">
    <w:abstractNumId w:val="12"/>
  </w:num>
  <w:num w:numId="8">
    <w:abstractNumId w:val="5"/>
  </w:num>
  <w:num w:numId="9">
    <w:abstractNumId w:val="8"/>
  </w:num>
  <w:num w:numId="10">
    <w:abstractNumId w:val="1"/>
  </w:num>
  <w:num w:numId="11">
    <w:abstractNumId w:val="9"/>
  </w:num>
  <w:num w:numId="12">
    <w:abstractNumId w:val="11"/>
  </w:num>
  <w:num w:numId="13">
    <w:abstractNumId w:val="13"/>
  </w:num>
  <w:num w:numId="14">
    <w:abstractNumId w:val="3"/>
  </w:num>
  <w:num w:numId="15">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cumentProtection w:edit="readOnly" w:formatting="1" w:enforcement="0"/>
  <w:defaultTabStop w:val="708"/>
  <w:autoHyphenation/>
  <w:hyphenationZone w:val="425"/>
  <w:characterSpacingControl w:val="doNotCompress"/>
  <w:savePreviewPicture/>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933"/>
    <w:rsid w:val="00020247"/>
    <w:rsid w:val="00021025"/>
    <w:rsid w:val="000313BF"/>
    <w:rsid w:val="000375A3"/>
    <w:rsid w:val="00051DF5"/>
    <w:rsid w:val="000633BA"/>
    <w:rsid w:val="0007052D"/>
    <w:rsid w:val="000733EC"/>
    <w:rsid w:val="00082933"/>
    <w:rsid w:val="000A388A"/>
    <w:rsid w:val="000B5885"/>
    <w:rsid w:val="000C60B5"/>
    <w:rsid w:val="000D352A"/>
    <w:rsid w:val="000F3E90"/>
    <w:rsid w:val="001028F7"/>
    <w:rsid w:val="001250A9"/>
    <w:rsid w:val="001271AC"/>
    <w:rsid w:val="0013619E"/>
    <w:rsid w:val="00137022"/>
    <w:rsid w:val="001414DB"/>
    <w:rsid w:val="001801FC"/>
    <w:rsid w:val="001840F3"/>
    <w:rsid w:val="00186BFB"/>
    <w:rsid w:val="001A25A5"/>
    <w:rsid w:val="001A4B53"/>
    <w:rsid w:val="001B3D5C"/>
    <w:rsid w:val="001B5BB6"/>
    <w:rsid w:val="001C0D6D"/>
    <w:rsid w:val="001C6170"/>
    <w:rsid w:val="001D2FE4"/>
    <w:rsid w:val="001E4428"/>
    <w:rsid w:val="001F1704"/>
    <w:rsid w:val="001F1736"/>
    <w:rsid w:val="001F54A8"/>
    <w:rsid w:val="00201205"/>
    <w:rsid w:val="00211B48"/>
    <w:rsid w:val="00221A19"/>
    <w:rsid w:val="0022594F"/>
    <w:rsid w:val="0024376B"/>
    <w:rsid w:val="00246CAE"/>
    <w:rsid w:val="00250D95"/>
    <w:rsid w:val="00254914"/>
    <w:rsid w:val="0027562B"/>
    <w:rsid w:val="00283E03"/>
    <w:rsid w:val="002C3BB2"/>
    <w:rsid w:val="002C3ED1"/>
    <w:rsid w:val="002C5574"/>
    <w:rsid w:val="002F22A9"/>
    <w:rsid w:val="002F562A"/>
    <w:rsid w:val="003049A7"/>
    <w:rsid w:val="00305DA4"/>
    <w:rsid w:val="003114A4"/>
    <w:rsid w:val="0034017A"/>
    <w:rsid w:val="00342E86"/>
    <w:rsid w:val="0035111A"/>
    <w:rsid w:val="00360D88"/>
    <w:rsid w:val="00362325"/>
    <w:rsid w:val="00370E26"/>
    <w:rsid w:val="0037614B"/>
    <w:rsid w:val="003834F6"/>
    <w:rsid w:val="0039613A"/>
    <w:rsid w:val="003A7337"/>
    <w:rsid w:val="003B0302"/>
    <w:rsid w:val="003B3A5D"/>
    <w:rsid w:val="003B4933"/>
    <w:rsid w:val="003B5E5D"/>
    <w:rsid w:val="003C03FE"/>
    <w:rsid w:val="003C62CE"/>
    <w:rsid w:val="003D47D1"/>
    <w:rsid w:val="003F058E"/>
    <w:rsid w:val="004124B1"/>
    <w:rsid w:val="00413499"/>
    <w:rsid w:val="00414413"/>
    <w:rsid w:val="00434C50"/>
    <w:rsid w:val="0047598E"/>
    <w:rsid w:val="00480A2B"/>
    <w:rsid w:val="0049453F"/>
    <w:rsid w:val="00497906"/>
    <w:rsid w:val="004B6A1A"/>
    <w:rsid w:val="004C30FD"/>
    <w:rsid w:val="004D3B61"/>
    <w:rsid w:val="004E307E"/>
    <w:rsid w:val="004F307B"/>
    <w:rsid w:val="00505F05"/>
    <w:rsid w:val="0053293E"/>
    <w:rsid w:val="00533789"/>
    <w:rsid w:val="0054195C"/>
    <w:rsid w:val="00554D05"/>
    <w:rsid w:val="0056278F"/>
    <w:rsid w:val="005713EE"/>
    <w:rsid w:val="00575276"/>
    <w:rsid w:val="00590108"/>
    <w:rsid w:val="00595505"/>
    <w:rsid w:val="005B2C61"/>
    <w:rsid w:val="005B3820"/>
    <w:rsid w:val="005B7071"/>
    <w:rsid w:val="005D3488"/>
    <w:rsid w:val="005D4FD3"/>
    <w:rsid w:val="005E15E5"/>
    <w:rsid w:val="005E6010"/>
    <w:rsid w:val="0060420A"/>
    <w:rsid w:val="00605DD9"/>
    <w:rsid w:val="00606394"/>
    <w:rsid w:val="00620325"/>
    <w:rsid w:val="00641926"/>
    <w:rsid w:val="00660FCE"/>
    <w:rsid w:val="00681EC6"/>
    <w:rsid w:val="006A0233"/>
    <w:rsid w:val="006A1A06"/>
    <w:rsid w:val="006A5CC3"/>
    <w:rsid w:val="006B5860"/>
    <w:rsid w:val="006D5662"/>
    <w:rsid w:val="006E3252"/>
    <w:rsid w:val="006F27FA"/>
    <w:rsid w:val="006F47C6"/>
    <w:rsid w:val="006F7B7B"/>
    <w:rsid w:val="007063F5"/>
    <w:rsid w:val="00724E94"/>
    <w:rsid w:val="00734F3E"/>
    <w:rsid w:val="007571CA"/>
    <w:rsid w:val="00757AA6"/>
    <w:rsid w:val="00770762"/>
    <w:rsid w:val="0078107E"/>
    <w:rsid w:val="00785378"/>
    <w:rsid w:val="007A4F58"/>
    <w:rsid w:val="007C3229"/>
    <w:rsid w:val="007D2E39"/>
    <w:rsid w:val="007E123E"/>
    <w:rsid w:val="007E46C6"/>
    <w:rsid w:val="007E7CA3"/>
    <w:rsid w:val="007F0EB1"/>
    <w:rsid w:val="007F0FE0"/>
    <w:rsid w:val="00800A3D"/>
    <w:rsid w:val="00805D56"/>
    <w:rsid w:val="00822899"/>
    <w:rsid w:val="0083445E"/>
    <w:rsid w:val="00843335"/>
    <w:rsid w:val="008505B5"/>
    <w:rsid w:val="00862D41"/>
    <w:rsid w:val="00867433"/>
    <w:rsid w:val="00870919"/>
    <w:rsid w:val="008720A9"/>
    <w:rsid w:val="00882EF6"/>
    <w:rsid w:val="008A2319"/>
    <w:rsid w:val="008B70B9"/>
    <w:rsid w:val="008C41A6"/>
    <w:rsid w:val="008D5510"/>
    <w:rsid w:val="008E3572"/>
    <w:rsid w:val="008E79DE"/>
    <w:rsid w:val="009109FB"/>
    <w:rsid w:val="00923842"/>
    <w:rsid w:val="00934614"/>
    <w:rsid w:val="00934DA3"/>
    <w:rsid w:val="00946ACD"/>
    <w:rsid w:val="00957830"/>
    <w:rsid w:val="0096373B"/>
    <w:rsid w:val="00965FB1"/>
    <w:rsid w:val="0096719F"/>
    <w:rsid w:val="0097109C"/>
    <w:rsid w:val="009738E2"/>
    <w:rsid w:val="0098327E"/>
    <w:rsid w:val="0098444B"/>
    <w:rsid w:val="009A4573"/>
    <w:rsid w:val="009A6ADD"/>
    <w:rsid w:val="009B100C"/>
    <w:rsid w:val="009C161E"/>
    <w:rsid w:val="009D58C6"/>
    <w:rsid w:val="00A03933"/>
    <w:rsid w:val="00A17458"/>
    <w:rsid w:val="00A234FF"/>
    <w:rsid w:val="00A45280"/>
    <w:rsid w:val="00A45F86"/>
    <w:rsid w:val="00A65EF0"/>
    <w:rsid w:val="00A7064E"/>
    <w:rsid w:val="00A70C5D"/>
    <w:rsid w:val="00A736FA"/>
    <w:rsid w:val="00A737B4"/>
    <w:rsid w:val="00A75802"/>
    <w:rsid w:val="00A83A2B"/>
    <w:rsid w:val="00A90390"/>
    <w:rsid w:val="00A91EA4"/>
    <w:rsid w:val="00AA17B8"/>
    <w:rsid w:val="00AA44F4"/>
    <w:rsid w:val="00AB4A56"/>
    <w:rsid w:val="00AC5257"/>
    <w:rsid w:val="00AD4BF8"/>
    <w:rsid w:val="00AE190E"/>
    <w:rsid w:val="00AF31C4"/>
    <w:rsid w:val="00AF640C"/>
    <w:rsid w:val="00B15464"/>
    <w:rsid w:val="00B37D0E"/>
    <w:rsid w:val="00B40712"/>
    <w:rsid w:val="00B52B73"/>
    <w:rsid w:val="00B540EF"/>
    <w:rsid w:val="00B622BE"/>
    <w:rsid w:val="00B71406"/>
    <w:rsid w:val="00B72EE3"/>
    <w:rsid w:val="00B75337"/>
    <w:rsid w:val="00B810DB"/>
    <w:rsid w:val="00BA5BB8"/>
    <w:rsid w:val="00BD0153"/>
    <w:rsid w:val="00BD15A7"/>
    <w:rsid w:val="00BE4AA2"/>
    <w:rsid w:val="00C0757F"/>
    <w:rsid w:val="00C1283E"/>
    <w:rsid w:val="00C201DD"/>
    <w:rsid w:val="00C3162F"/>
    <w:rsid w:val="00C463CA"/>
    <w:rsid w:val="00C46731"/>
    <w:rsid w:val="00C62EB9"/>
    <w:rsid w:val="00C648F8"/>
    <w:rsid w:val="00C65317"/>
    <w:rsid w:val="00C66F19"/>
    <w:rsid w:val="00C759B1"/>
    <w:rsid w:val="00C76600"/>
    <w:rsid w:val="00C83971"/>
    <w:rsid w:val="00C91AE9"/>
    <w:rsid w:val="00C95D10"/>
    <w:rsid w:val="00CA7CC5"/>
    <w:rsid w:val="00CB20AA"/>
    <w:rsid w:val="00CC0B84"/>
    <w:rsid w:val="00CE2F03"/>
    <w:rsid w:val="00CE7A3D"/>
    <w:rsid w:val="00D026A9"/>
    <w:rsid w:val="00D11500"/>
    <w:rsid w:val="00D21D73"/>
    <w:rsid w:val="00D26140"/>
    <w:rsid w:val="00D302A5"/>
    <w:rsid w:val="00D306B9"/>
    <w:rsid w:val="00D400F2"/>
    <w:rsid w:val="00D50C71"/>
    <w:rsid w:val="00D73387"/>
    <w:rsid w:val="00D96E36"/>
    <w:rsid w:val="00DB5531"/>
    <w:rsid w:val="00DB6EF7"/>
    <w:rsid w:val="00DD14DE"/>
    <w:rsid w:val="00DE0C7E"/>
    <w:rsid w:val="00DE3A85"/>
    <w:rsid w:val="00DF6471"/>
    <w:rsid w:val="00E00C5A"/>
    <w:rsid w:val="00E0291E"/>
    <w:rsid w:val="00E129AD"/>
    <w:rsid w:val="00E14DBE"/>
    <w:rsid w:val="00E25B72"/>
    <w:rsid w:val="00E31579"/>
    <w:rsid w:val="00E54A1D"/>
    <w:rsid w:val="00E73EA5"/>
    <w:rsid w:val="00E74ED2"/>
    <w:rsid w:val="00E83C8A"/>
    <w:rsid w:val="00E85D6D"/>
    <w:rsid w:val="00EA0AB7"/>
    <w:rsid w:val="00EA3764"/>
    <w:rsid w:val="00EB2696"/>
    <w:rsid w:val="00EB51FC"/>
    <w:rsid w:val="00ED53AF"/>
    <w:rsid w:val="00EE62D9"/>
    <w:rsid w:val="00EF02D4"/>
    <w:rsid w:val="00EF3894"/>
    <w:rsid w:val="00F30BB2"/>
    <w:rsid w:val="00F56F8A"/>
    <w:rsid w:val="00F625AC"/>
    <w:rsid w:val="00F6728C"/>
    <w:rsid w:val="00F80E49"/>
    <w:rsid w:val="00F82752"/>
    <w:rsid w:val="00F83EE2"/>
    <w:rsid w:val="00F90348"/>
    <w:rsid w:val="00F97CED"/>
    <w:rsid w:val="00FA520F"/>
    <w:rsid w:val="00FB0CC2"/>
    <w:rsid w:val="00FB0DA8"/>
    <w:rsid w:val="00FB10FF"/>
    <w:rsid w:val="00FD3614"/>
    <w:rsid w:val="00FF50D4"/>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paragraph" w:styleId="Titre3">
    <w:name w:val="heading 3"/>
    <w:basedOn w:val="Normal"/>
    <w:next w:val="Normal"/>
    <w:link w:val="Titre3Car"/>
    <w:uiPriority w:val="9"/>
    <w:unhideWhenUsed/>
    <w:qFormat/>
    <w:rsid w:val="00AE190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line="276" w:lineRule="auto"/>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Paragraphedeliste">
    <w:name w:val="List Paragraph"/>
    <w:basedOn w:val="Normal"/>
    <w:uiPriority w:val="34"/>
    <w:qFormat/>
    <w:rsid w:val="00EA3C5D"/>
    <w:pPr>
      <w:ind w:left="720"/>
      <w:contextualSpacing/>
    </w:pPr>
  </w:style>
  <w:style w:type="paragraph" w:customStyle="1" w:styleId="Contenudecadre">
    <w:name w:val="Contenu de cadre"/>
    <w:basedOn w:val="Normal"/>
    <w:qFormat/>
  </w:style>
  <w:style w:type="character" w:styleId="Lienhypertexte">
    <w:name w:val="Hyperlink"/>
    <w:basedOn w:val="Policepardfaut"/>
    <w:uiPriority w:val="99"/>
    <w:unhideWhenUsed/>
    <w:rsid w:val="007C3229"/>
    <w:rPr>
      <w:color w:val="0563C1" w:themeColor="hyperlink"/>
      <w:u w:val="single"/>
    </w:rPr>
  </w:style>
  <w:style w:type="paragraph" w:customStyle="1" w:styleId="Default">
    <w:name w:val="Default"/>
    <w:rsid w:val="00497906"/>
    <w:pPr>
      <w:suppressAutoHyphens w:val="0"/>
      <w:autoSpaceDE w:val="0"/>
      <w:autoSpaceDN w:val="0"/>
      <w:adjustRightInd w:val="0"/>
    </w:pPr>
    <w:rPr>
      <w:rFonts w:ascii="Calibri" w:hAnsi="Calibri" w:cs="Calibri"/>
      <w:color w:val="000000"/>
      <w:sz w:val="24"/>
      <w:szCs w:val="24"/>
    </w:rPr>
  </w:style>
  <w:style w:type="character" w:customStyle="1" w:styleId="Titre3Car">
    <w:name w:val="Titre 3 Car"/>
    <w:basedOn w:val="Policepardfaut"/>
    <w:link w:val="Titre3"/>
    <w:uiPriority w:val="9"/>
    <w:rsid w:val="00AE190E"/>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0313BF"/>
    <w:pPr>
      <w:suppressAutoHyphens w:val="0"/>
      <w:spacing w:after="0" w:line="240" w:lineRule="auto"/>
    </w:pPr>
    <w:rPr>
      <w:rFonts w:ascii="Times New Roman" w:hAnsi="Times New Roman" w:cs="Times New Roman"/>
      <w:sz w:val="24"/>
      <w:szCs w:val="24"/>
      <w:lang w:eastAsia="fr-FR"/>
    </w:rPr>
  </w:style>
  <w:style w:type="paragraph" w:styleId="En-tte">
    <w:name w:val="header"/>
    <w:basedOn w:val="Normal"/>
    <w:link w:val="En-tteCar"/>
    <w:uiPriority w:val="99"/>
    <w:unhideWhenUsed/>
    <w:rsid w:val="003C03FE"/>
    <w:pPr>
      <w:tabs>
        <w:tab w:val="center" w:pos="4536"/>
        <w:tab w:val="right" w:pos="9072"/>
      </w:tabs>
      <w:spacing w:after="0" w:line="240" w:lineRule="auto"/>
    </w:pPr>
  </w:style>
  <w:style w:type="character" w:customStyle="1" w:styleId="En-tteCar">
    <w:name w:val="En-tête Car"/>
    <w:basedOn w:val="Policepardfaut"/>
    <w:link w:val="En-tte"/>
    <w:uiPriority w:val="99"/>
    <w:rsid w:val="003C03FE"/>
  </w:style>
  <w:style w:type="paragraph" w:styleId="Pieddepage">
    <w:name w:val="footer"/>
    <w:basedOn w:val="Normal"/>
    <w:link w:val="PieddepageCar"/>
    <w:uiPriority w:val="99"/>
    <w:unhideWhenUsed/>
    <w:rsid w:val="003C03F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C03FE"/>
  </w:style>
  <w:style w:type="paragraph" w:styleId="Textedebulles">
    <w:name w:val="Balloon Text"/>
    <w:basedOn w:val="Normal"/>
    <w:link w:val="TextedebullesCar"/>
    <w:uiPriority w:val="99"/>
    <w:semiHidden/>
    <w:unhideWhenUsed/>
    <w:rsid w:val="00EF02D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F02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4476">
      <w:bodyDiv w:val="1"/>
      <w:marLeft w:val="0"/>
      <w:marRight w:val="0"/>
      <w:marTop w:val="0"/>
      <w:marBottom w:val="0"/>
      <w:divBdr>
        <w:top w:val="none" w:sz="0" w:space="0" w:color="auto"/>
        <w:left w:val="none" w:sz="0" w:space="0" w:color="auto"/>
        <w:bottom w:val="none" w:sz="0" w:space="0" w:color="auto"/>
        <w:right w:val="none" w:sz="0" w:space="0" w:color="auto"/>
      </w:divBdr>
    </w:div>
    <w:div w:id="24602850">
      <w:bodyDiv w:val="1"/>
      <w:marLeft w:val="0"/>
      <w:marRight w:val="0"/>
      <w:marTop w:val="0"/>
      <w:marBottom w:val="0"/>
      <w:divBdr>
        <w:top w:val="none" w:sz="0" w:space="0" w:color="auto"/>
        <w:left w:val="none" w:sz="0" w:space="0" w:color="auto"/>
        <w:bottom w:val="none" w:sz="0" w:space="0" w:color="auto"/>
        <w:right w:val="none" w:sz="0" w:space="0" w:color="auto"/>
      </w:divBdr>
    </w:div>
    <w:div w:id="77673877">
      <w:bodyDiv w:val="1"/>
      <w:marLeft w:val="0"/>
      <w:marRight w:val="0"/>
      <w:marTop w:val="0"/>
      <w:marBottom w:val="0"/>
      <w:divBdr>
        <w:top w:val="none" w:sz="0" w:space="0" w:color="auto"/>
        <w:left w:val="none" w:sz="0" w:space="0" w:color="auto"/>
        <w:bottom w:val="none" w:sz="0" w:space="0" w:color="auto"/>
        <w:right w:val="none" w:sz="0" w:space="0" w:color="auto"/>
      </w:divBdr>
    </w:div>
    <w:div w:id="114184001">
      <w:bodyDiv w:val="1"/>
      <w:marLeft w:val="0"/>
      <w:marRight w:val="0"/>
      <w:marTop w:val="0"/>
      <w:marBottom w:val="0"/>
      <w:divBdr>
        <w:top w:val="none" w:sz="0" w:space="0" w:color="auto"/>
        <w:left w:val="none" w:sz="0" w:space="0" w:color="auto"/>
        <w:bottom w:val="none" w:sz="0" w:space="0" w:color="auto"/>
        <w:right w:val="none" w:sz="0" w:space="0" w:color="auto"/>
      </w:divBdr>
    </w:div>
    <w:div w:id="215893325">
      <w:bodyDiv w:val="1"/>
      <w:marLeft w:val="0"/>
      <w:marRight w:val="0"/>
      <w:marTop w:val="0"/>
      <w:marBottom w:val="0"/>
      <w:divBdr>
        <w:top w:val="none" w:sz="0" w:space="0" w:color="auto"/>
        <w:left w:val="none" w:sz="0" w:space="0" w:color="auto"/>
        <w:bottom w:val="none" w:sz="0" w:space="0" w:color="auto"/>
        <w:right w:val="none" w:sz="0" w:space="0" w:color="auto"/>
      </w:divBdr>
    </w:div>
    <w:div w:id="285817678">
      <w:bodyDiv w:val="1"/>
      <w:marLeft w:val="0"/>
      <w:marRight w:val="0"/>
      <w:marTop w:val="0"/>
      <w:marBottom w:val="0"/>
      <w:divBdr>
        <w:top w:val="none" w:sz="0" w:space="0" w:color="auto"/>
        <w:left w:val="none" w:sz="0" w:space="0" w:color="auto"/>
        <w:bottom w:val="none" w:sz="0" w:space="0" w:color="auto"/>
        <w:right w:val="none" w:sz="0" w:space="0" w:color="auto"/>
      </w:divBdr>
    </w:div>
    <w:div w:id="447939339">
      <w:bodyDiv w:val="1"/>
      <w:marLeft w:val="0"/>
      <w:marRight w:val="0"/>
      <w:marTop w:val="0"/>
      <w:marBottom w:val="0"/>
      <w:divBdr>
        <w:top w:val="none" w:sz="0" w:space="0" w:color="auto"/>
        <w:left w:val="none" w:sz="0" w:space="0" w:color="auto"/>
        <w:bottom w:val="none" w:sz="0" w:space="0" w:color="auto"/>
        <w:right w:val="none" w:sz="0" w:space="0" w:color="auto"/>
      </w:divBdr>
    </w:div>
    <w:div w:id="495608133">
      <w:bodyDiv w:val="1"/>
      <w:marLeft w:val="0"/>
      <w:marRight w:val="0"/>
      <w:marTop w:val="0"/>
      <w:marBottom w:val="0"/>
      <w:divBdr>
        <w:top w:val="none" w:sz="0" w:space="0" w:color="auto"/>
        <w:left w:val="none" w:sz="0" w:space="0" w:color="auto"/>
        <w:bottom w:val="none" w:sz="0" w:space="0" w:color="auto"/>
        <w:right w:val="none" w:sz="0" w:space="0" w:color="auto"/>
      </w:divBdr>
    </w:div>
    <w:div w:id="497160603">
      <w:bodyDiv w:val="1"/>
      <w:marLeft w:val="0"/>
      <w:marRight w:val="0"/>
      <w:marTop w:val="0"/>
      <w:marBottom w:val="0"/>
      <w:divBdr>
        <w:top w:val="none" w:sz="0" w:space="0" w:color="auto"/>
        <w:left w:val="none" w:sz="0" w:space="0" w:color="auto"/>
        <w:bottom w:val="none" w:sz="0" w:space="0" w:color="auto"/>
        <w:right w:val="none" w:sz="0" w:space="0" w:color="auto"/>
      </w:divBdr>
    </w:div>
    <w:div w:id="549193751">
      <w:bodyDiv w:val="1"/>
      <w:marLeft w:val="0"/>
      <w:marRight w:val="0"/>
      <w:marTop w:val="0"/>
      <w:marBottom w:val="0"/>
      <w:divBdr>
        <w:top w:val="none" w:sz="0" w:space="0" w:color="auto"/>
        <w:left w:val="none" w:sz="0" w:space="0" w:color="auto"/>
        <w:bottom w:val="none" w:sz="0" w:space="0" w:color="auto"/>
        <w:right w:val="none" w:sz="0" w:space="0" w:color="auto"/>
      </w:divBdr>
    </w:div>
    <w:div w:id="598563942">
      <w:bodyDiv w:val="1"/>
      <w:marLeft w:val="0"/>
      <w:marRight w:val="0"/>
      <w:marTop w:val="0"/>
      <w:marBottom w:val="0"/>
      <w:divBdr>
        <w:top w:val="none" w:sz="0" w:space="0" w:color="auto"/>
        <w:left w:val="none" w:sz="0" w:space="0" w:color="auto"/>
        <w:bottom w:val="none" w:sz="0" w:space="0" w:color="auto"/>
        <w:right w:val="none" w:sz="0" w:space="0" w:color="auto"/>
      </w:divBdr>
    </w:div>
    <w:div w:id="709190110">
      <w:bodyDiv w:val="1"/>
      <w:marLeft w:val="0"/>
      <w:marRight w:val="0"/>
      <w:marTop w:val="0"/>
      <w:marBottom w:val="0"/>
      <w:divBdr>
        <w:top w:val="none" w:sz="0" w:space="0" w:color="auto"/>
        <w:left w:val="none" w:sz="0" w:space="0" w:color="auto"/>
        <w:bottom w:val="none" w:sz="0" w:space="0" w:color="auto"/>
        <w:right w:val="none" w:sz="0" w:space="0" w:color="auto"/>
      </w:divBdr>
    </w:div>
    <w:div w:id="785659619">
      <w:bodyDiv w:val="1"/>
      <w:marLeft w:val="0"/>
      <w:marRight w:val="0"/>
      <w:marTop w:val="0"/>
      <w:marBottom w:val="0"/>
      <w:divBdr>
        <w:top w:val="none" w:sz="0" w:space="0" w:color="auto"/>
        <w:left w:val="none" w:sz="0" w:space="0" w:color="auto"/>
        <w:bottom w:val="none" w:sz="0" w:space="0" w:color="auto"/>
        <w:right w:val="none" w:sz="0" w:space="0" w:color="auto"/>
      </w:divBdr>
    </w:div>
    <w:div w:id="883559510">
      <w:bodyDiv w:val="1"/>
      <w:marLeft w:val="0"/>
      <w:marRight w:val="0"/>
      <w:marTop w:val="0"/>
      <w:marBottom w:val="0"/>
      <w:divBdr>
        <w:top w:val="none" w:sz="0" w:space="0" w:color="auto"/>
        <w:left w:val="none" w:sz="0" w:space="0" w:color="auto"/>
        <w:bottom w:val="none" w:sz="0" w:space="0" w:color="auto"/>
        <w:right w:val="none" w:sz="0" w:space="0" w:color="auto"/>
      </w:divBdr>
    </w:div>
    <w:div w:id="958947642">
      <w:bodyDiv w:val="1"/>
      <w:marLeft w:val="0"/>
      <w:marRight w:val="0"/>
      <w:marTop w:val="0"/>
      <w:marBottom w:val="0"/>
      <w:divBdr>
        <w:top w:val="none" w:sz="0" w:space="0" w:color="auto"/>
        <w:left w:val="none" w:sz="0" w:space="0" w:color="auto"/>
        <w:bottom w:val="none" w:sz="0" w:space="0" w:color="auto"/>
        <w:right w:val="none" w:sz="0" w:space="0" w:color="auto"/>
      </w:divBdr>
    </w:div>
    <w:div w:id="1006443078">
      <w:bodyDiv w:val="1"/>
      <w:marLeft w:val="0"/>
      <w:marRight w:val="0"/>
      <w:marTop w:val="0"/>
      <w:marBottom w:val="0"/>
      <w:divBdr>
        <w:top w:val="none" w:sz="0" w:space="0" w:color="auto"/>
        <w:left w:val="none" w:sz="0" w:space="0" w:color="auto"/>
        <w:bottom w:val="none" w:sz="0" w:space="0" w:color="auto"/>
        <w:right w:val="none" w:sz="0" w:space="0" w:color="auto"/>
      </w:divBdr>
      <w:divsChild>
        <w:div w:id="2974884">
          <w:marLeft w:val="0"/>
          <w:marRight w:val="0"/>
          <w:marTop w:val="0"/>
          <w:marBottom w:val="0"/>
          <w:divBdr>
            <w:top w:val="none" w:sz="0" w:space="0" w:color="auto"/>
            <w:left w:val="none" w:sz="0" w:space="0" w:color="auto"/>
            <w:bottom w:val="none" w:sz="0" w:space="0" w:color="auto"/>
            <w:right w:val="none" w:sz="0" w:space="0" w:color="auto"/>
          </w:divBdr>
        </w:div>
        <w:div w:id="5835522">
          <w:marLeft w:val="0"/>
          <w:marRight w:val="0"/>
          <w:marTop w:val="0"/>
          <w:marBottom w:val="0"/>
          <w:divBdr>
            <w:top w:val="none" w:sz="0" w:space="0" w:color="auto"/>
            <w:left w:val="none" w:sz="0" w:space="0" w:color="auto"/>
            <w:bottom w:val="none" w:sz="0" w:space="0" w:color="auto"/>
            <w:right w:val="none" w:sz="0" w:space="0" w:color="auto"/>
          </w:divBdr>
        </w:div>
        <w:div w:id="69543435">
          <w:marLeft w:val="0"/>
          <w:marRight w:val="0"/>
          <w:marTop w:val="0"/>
          <w:marBottom w:val="0"/>
          <w:divBdr>
            <w:top w:val="none" w:sz="0" w:space="0" w:color="auto"/>
            <w:left w:val="none" w:sz="0" w:space="0" w:color="auto"/>
            <w:bottom w:val="none" w:sz="0" w:space="0" w:color="auto"/>
            <w:right w:val="none" w:sz="0" w:space="0" w:color="auto"/>
          </w:divBdr>
        </w:div>
        <w:div w:id="171142648">
          <w:marLeft w:val="0"/>
          <w:marRight w:val="0"/>
          <w:marTop w:val="0"/>
          <w:marBottom w:val="0"/>
          <w:divBdr>
            <w:top w:val="none" w:sz="0" w:space="0" w:color="auto"/>
            <w:left w:val="none" w:sz="0" w:space="0" w:color="auto"/>
            <w:bottom w:val="none" w:sz="0" w:space="0" w:color="auto"/>
            <w:right w:val="none" w:sz="0" w:space="0" w:color="auto"/>
          </w:divBdr>
        </w:div>
        <w:div w:id="344215845">
          <w:marLeft w:val="0"/>
          <w:marRight w:val="0"/>
          <w:marTop w:val="0"/>
          <w:marBottom w:val="0"/>
          <w:divBdr>
            <w:top w:val="none" w:sz="0" w:space="0" w:color="auto"/>
            <w:left w:val="none" w:sz="0" w:space="0" w:color="auto"/>
            <w:bottom w:val="none" w:sz="0" w:space="0" w:color="auto"/>
            <w:right w:val="none" w:sz="0" w:space="0" w:color="auto"/>
          </w:divBdr>
        </w:div>
        <w:div w:id="354502886">
          <w:marLeft w:val="0"/>
          <w:marRight w:val="0"/>
          <w:marTop w:val="0"/>
          <w:marBottom w:val="0"/>
          <w:divBdr>
            <w:top w:val="none" w:sz="0" w:space="0" w:color="auto"/>
            <w:left w:val="none" w:sz="0" w:space="0" w:color="auto"/>
            <w:bottom w:val="none" w:sz="0" w:space="0" w:color="auto"/>
            <w:right w:val="none" w:sz="0" w:space="0" w:color="auto"/>
          </w:divBdr>
        </w:div>
        <w:div w:id="487602223">
          <w:marLeft w:val="0"/>
          <w:marRight w:val="0"/>
          <w:marTop w:val="0"/>
          <w:marBottom w:val="0"/>
          <w:divBdr>
            <w:top w:val="none" w:sz="0" w:space="0" w:color="auto"/>
            <w:left w:val="none" w:sz="0" w:space="0" w:color="auto"/>
            <w:bottom w:val="none" w:sz="0" w:space="0" w:color="auto"/>
            <w:right w:val="none" w:sz="0" w:space="0" w:color="auto"/>
          </w:divBdr>
        </w:div>
        <w:div w:id="500699112">
          <w:marLeft w:val="0"/>
          <w:marRight w:val="0"/>
          <w:marTop w:val="0"/>
          <w:marBottom w:val="0"/>
          <w:divBdr>
            <w:top w:val="none" w:sz="0" w:space="0" w:color="auto"/>
            <w:left w:val="none" w:sz="0" w:space="0" w:color="auto"/>
            <w:bottom w:val="none" w:sz="0" w:space="0" w:color="auto"/>
            <w:right w:val="none" w:sz="0" w:space="0" w:color="auto"/>
          </w:divBdr>
        </w:div>
        <w:div w:id="615603632">
          <w:marLeft w:val="0"/>
          <w:marRight w:val="0"/>
          <w:marTop w:val="0"/>
          <w:marBottom w:val="0"/>
          <w:divBdr>
            <w:top w:val="none" w:sz="0" w:space="0" w:color="auto"/>
            <w:left w:val="none" w:sz="0" w:space="0" w:color="auto"/>
            <w:bottom w:val="none" w:sz="0" w:space="0" w:color="auto"/>
            <w:right w:val="none" w:sz="0" w:space="0" w:color="auto"/>
          </w:divBdr>
        </w:div>
        <w:div w:id="768040759">
          <w:marLeft w:val="0"/>
          <w:marRight w:val="0"/>
          <w:marTop w:val="0"/>
          <w:marBottom w:val="0"/>
          <w:divBdr>
            <w:top w:val="none" w:sz="0" w:space="0" w:color="auto"/>
            <w:left w:val="none" w:sz="0" w:space="0" w:color="auto"/>
            <w:bottom w:val="none" w:sz="0" w:space="0" w:color="auto"/>
            <w:right w:val="none" w:sz="0" w:space="0" w:color="auto"/>
          </w:divBdr>
        </w:div>
        <w:div w:id="839009548">
          <w:marLeft w:val="0"/>
          <w:marRight w:val="0"/>
          <w:marTop w:val="0"/>
          <w:marBottom w:val="0"/>
          <w:divBdr>
            <w:top w:val="none" w:sz="0" w:space="0" w:color="auto"/>
            <w:left w:val="none" w:sz="0" w:space="0" w:color="auto"/>
            <w:bottom w:val="none" w:sz="0" w:space="0" w:color="auto"/>
            <w:right w:val="none" w:sz="0" w:space="0" w:color="auto"/>
          </w:divBdr>
        </w:div>
        <w:div w:id="854005074">
          <w:marLeft w:val="0"/>
          <w:marRight w:val="0"/>
          <w:marTop w:val="0"/>
          <w:marBottom w:val="0"/>
          <w:divBdr>
            <w:top w:val="none" w:sz="0" w:space="0" w:color="auto"/>
            <w:left w:val="none" w:sz="0" w:space="0" w:color="auto"/>
            <w:bottom w:val="none" w:sz="0" w:space="0" w:color="auto"/>
            <w:right w:val="none" w:sz="0" w:space="0" w:color="auto"/>
          </w:divBdr>
        </w:div>
        <w:div w:id="931429294">
          <w:marLeft w:val="0"/>
          <w:marRight w:val="0"/>
          <w:marTop w:val="0"/>
          <w:marBottom w:val="0"/>
          <w:divBdr>
            <w:top w:val="none" w:sz="0" w:space="0" w:color="auto"/>
            <w:left w:val="none" w:sz="0" w:space="0" w:color="auto"/>
            <w:bottom w:val="none" w:sz="0" w:space="0" w:color="auto"/>
            <w:right w:val="none" w:sz="0" w:space="0" w:color="auto"/>
          </w:divBdr>
        </w:div>
        <w:div w:id="1096511204">
          <w:marLeft w:val="0"/>
          <w:marRight w:val="0"/>
          <w:marTop w:val="0"/>
          <w:marBottom w:val="0"/>
          <w:divBdr>
            <w:top w:val="none" w:sz="0" w:space="0" w:color="auto"/>
            <w:left w:val="none" w:sz="0" w:space="0" w:color="auto"/>
            <w:bottom w:val="none" w:sz="0" w:space="0" w:color="auto"/>
            <w:right w:val="none" w:sz="0" w:space="0" w:color="auto"/>
          </w:divBdr>
        </w:div>
        <w:div w:id="1100176847">
          <w:marLeft w:val="0"/>
          <w:marRight w:val="0"/>
          <w:marTop w:val="0"/>
          <w:marBottom w:val="0"/>
          <w:divBdr>
            <w:top w:val="none" w:sz="0" w:space="0" w:color="auto"/>
            <w:left w:val="none" w:sz="0" w:space="0" w:color="auto"/>
            <w:bottom w:val="none" w:sz="0" w:space="0" w:color="auto"/>
            <w:right w:val="none" w:sz="0" w:space="0" w:color="auto"/>
          </w:divBdr>
        </w:div>
        <w:div w:id="1215117000">
          <w:marLeft w:val="0"/>
          <w:marRight w:val="0"/>
          <w:marTop w:val="0"/>
          <w:marBottom w:val="0"/>
          <w:divBdr>
            <w:top w:val="none" w:sz="0" w:space="0" w:color="auto"/>
            <w:left w:val="none" w:sz="0" w:space="0" w:color="auto"/>
            <w:bottom w:val="none" w:sz="0" w:space="0" w:color="auto"/>
            <w:right w:val="none" w:sz="0" w:space="0" w:color="auto"/>
          </w:divBdr>
        </w:div>
        <w:div w:id="1225406570">
          <w:marLeft w:val="0"/>
          <w:marRight w:val="0"/>
          <w:marTop w:val="0"/>
          <w:marBottom w:val="0"/>
          <w:divBdr>
            <w:top w:val="none" w:sz="0" w:space="0" w:color="auto"/>
            <w:left w:val="none" w:sz="0" w:space="0" w:color="auto"/>
            <w:bottom w:val="none" w:sz="0" w:space="0" w:color="auto"/>
            <w:right w:val="none" w:sz="0" w:space="0" w:color="auto"/>
          </w:divBdr>
        </w:div>
        <w:div w:id="1240752131">
          <w:marLeft w:val="0"/>
          <w:marRight w:val="0"/>
          <w:marTop w:val="0"/>
          <w:marBottom w:val="0"/>
          <w:divBdr>
            <w:top w:val="none" w:sz="0" w:space="0" w:color="auto"/>
            <w:left w:val="none" w:sz="0" w:space="0" w:color="auto"/>
            <w:bottom w:val="none" w:sz="0" w:space="0" w:color="auto"/>
            <w:right w:val="none" w:sz="0" w:space="0" w:color="auto"/>
          </w:divBdr>
        </w:div>
        <w:div w:id="1294019213">
          <w:marLeft w:val="0"/>
          <w:marRight w:val="0"/>
          <w:marTop w:val="0"/>
          <w:marBottom w:val="0"/>
          <w:divBdr>
            <w:top w:val="none" w:sz="0" w:space="0" w:color="auto"/>
            <w:left w:val="none" w:sz="0" w:space="0" w:color="auto"/>
            <w:bottom w:val="none" w:sz="0" w:space="0" w:color="auto"/>
            <w:right w:val="none" w:sz="0" w:space="0" w:color="auto"/>
          </w:divBdr>
        </w:div>
        <w:div w:id="1448894151">
          <w:marLeft w:val="0"/>
          <w:marRight w:val="0"/>
          <w:marTop w:val="0"/>
          <w:marBottom w:val="0"/>
          <w:divBdr>
            <w:top w:val="none" w:sz="0" w:space="0" w:color="auto"/>
            <w:left w:val="none" w:sz="0" w:space="0" w:color="auto"/>
            <w:bottom w:val="none" w:sz="0" w:space="0" w:color="auto"/>
            <w:right w:val="none" w:sz="0" w:space="0" w:color="auto"/>
          </w:divBdr>
        </w:div>
        <w:div w:id="1454133394">
          <w:marLeft w:val="0"/>
          <w:marRight w:val="0"/>
          <w:marTop w:val="0"/>
          <w:marBottom w:val="0"/>
          <w:divBdr>
            <w:top w:val="none" w:sz="0" w:space="0" w:color="auto"/>
            <w:left w:val="none" w:sz="0" w:space="0" w:color="auto"/>
            <w:bottom w:val="none" w:sz="0" w:space="0" w:color="auto"/>
            <w:right w:val="none" w:sz="0" w:space="0" w:color="auto"/>
          </w:divBdr>
        </w:div>
        <w:div w:id="1602487878">
          <w:marLeft w:val="0"/>
          <w:marRight w:val="0"/>
          <w:marTop w:val="0"/>
          <w:marBottom w:val="0"/>
          <w:divBdr>
            <w:top w:val="none" w:sz="0" w:space="0" w:color="auto"/>
            <w:left w:val="none" w:sz="0" w:space="0" w:color="auto"/>
            <w:bottom w:val="none" w:sz="0" w:space="0" w:color="auto"/>
            <w:right w:val="none" w:sz="0" w:space="0" w:color="auto"/>
          </w:divBdr>
        </w:div>
        <w:div w:id="1627470382">
          <w:marLeft w:val="0"/>
          <w:marRight w:val="0"/>
          <w:marTop w:val="0"/>
          <w:marBottom w:val="0"/>
          <w:divBdr>
            <w:top w:val="none" w:sz="0" w:space="0" w:color="auto"/>
            <w:left w:val="none" w:sz="0" w:space="0" w:color="auto"/>
            <w:bottom w:val="none" w:sz="0" w:space="0" w:color="auto"/>
            <w:right w:val="none" w:sz="0" w:space="0" w:color="auto"/>
          </w:divBdr>
        </w:div>
        <w:div w:id="1742559933">
          <w:marLeft w:val="0"/>
          <w:marRight w:val="0"/>
          <w:marTop w:val="0"/>
          <w:marBottom w:val="0"/>
          <w:divBdr>
            <w:top w:val="none" w:sz="0" w:space="0" w:color="auto"/>
            <w:left w:val="none" w:sz="0" w:space="0" w:color="auto"/>
            <w:bottom w:val="none" w:sz="0" w:space="0" w:color="auto"/>
            <w:right w:val="none" w:sz="0" w:space="0" w:color="auto"/>
          </w:divBdr>
        </w:div>
        <w:div w:id="1793743656">
          <w:marLeft w:val="0"/>
          <w:marRight w:val="0"/>
          <w:marTop w:val="0"/>
          <w:marBottom w:val="0"/>
          <w:divBdr>
            <w:top w:val="none" w:sz="0" w:space="0" w:color="auto"/>
            <w:left w:val="none" w:sz="0" w:space="0" w:color="auto"/>
            <w:bottom w:val="none" w:sz="0" w:space="0" w:color="auto"/>
            <w:right w:val="none" w:sz="0" w:space="0" w:color="auto"/>
          </w:divBdr>
        </w:div>
        <w:div w:id="2025011916">
          <w:marLeft w:val="0"/>
          <w:marRight w:val="0"/>
          <w:marTop w:val="0"/>
          <w:marBottom w:val="0"/>
          <w:divBdr>
            <w:top w:val="none" w:sz="0" w:space="0" w:color="auto"/>
            <w:left w:val="none" w:sz="0" w:space="0" w:color="auto"/>
            <w:bottom w:val="none" w:sz="0" w:space="0" w:color="auto"/>
            <w:right w:val="none" w:sz="0" w:space="0" w:color="auto"/>
          </w:divBdr>
        </w:div>
        <w:div w:id="2099017708">
          <w:marLeft w:val="0"/>
          <w:marRight w:val="0"/>
          <w:marTop w:val="0"/>
          <w:marBottom w:val="0"/>
          <w:divBdr>
            <w:top w:val="none" w:sz="0" w:space="0" w:color="auto"/>
            <w:left w:val="none" w:sz="0" w:space="0" w:color="auto"/>
            <w:bottom w:val="none" w:sz="0" w:space="0" w:color="auto"/>
            <w:right w:val="none" w:sz="0" w:space="0" w:color="auto"/>
          </w:divBdr>
        </w:div>
        <w:div w:id="2121098201">
          <w:marLeft w:val="0"/>
          <w:marRight w:val="0"/>
          <w:marTop w:val="0"/>
          <w:marBottom w:val="0"/>
          <w:divBdr>
            <w:top w:val="none" w:sz="0" w:space="0" w:color="auto"/>
            <w:left w:val="none" w:sz="0" w:space="0" w:color="auto"/>
            <w:bottom w:val="none" w:sz="0" w:space="0" w:color="auto"/>
            <w:right w:val="none" w:sz="0" w:space="0" w:color="auto"/>
          </w:divBdr>
        </w:div>
      </w:divsChild>
    </w:div>
    <w:div w:id="1190023138">
      <w:bodyDiv w:val="1"/>
      <w:marLeft w:val="0"/>
      <w:marRight w:val="0"/>
      <w:marTop w:val="0"/>
      <w:marBottom w:val="0"/>
      <w:divBdr>
        <w:top w:val="none" w:sz="0" w:space="0" w:color="auto"/>
        <w:left w:val="none" w:sz="0" w:space="0" w:color="auto"/>
        <w:bottom w:val="none" w:sz="0" w:space="0" w:color="auto"/>
        <w:right w:val="none" w:sz="0" w:space="0" w:color="auto"/>
      </w:divBdr>
    </w:div>
    <w:div w:id="1286153003">
      <w:bodyDiv w:val="1"/>
      <w:marLeft w:val="0"/>
      <w:marRight w:val="0"/>
      <w:marTop w:val="0"/>
      <w:marBottom w:val="0"/>
      <w:divBdr>
        <w:top w:val="none" w:sz="0" w:space="0" w:color="auto"/>
        <w:left w:val="none" w:sz="0" w:space="0" w:color="auto"/>
        <w:bottom w:val="none" w:sz="0" w:space="0" w:color="auto"/>
        <w:right w:val="none" w:sz="0" w:space="0" w:color="auto"/>
      </w:divBdr>
    </w:div>
    <w:div w:id="1578634324">
      <w:bodyDiv w:val="1"/>
      <w:marLeft w:val="0"/>
      <w:marRight w:val="0"/>
      <w:marTop w:val="0"/>
      <w:marBottom w:val="0"/>
      <w:divBdr>
        <w:top w:val="none" w:sz="0" w:space="0" w:color="auto"/>
        <w:left w:val="none" w:sz="0" w:space="0" w:color="auto"/>
        <w:bottom w:val="none" w:sz="0" w:space="0" w:color="auto"/>
        <w:right w:val="none" w:sz="0" w:space="0" w:color="auto"/>
      </w:divBdr>
    </w:div>
    <w:div w:id="1599488236">
      <w:bodyDiv w:val="1"/>
      <w:marLeft w:val="0"/>
      <w:marRight w:val="0"/>
      <w:marTop w:val="0"/>
      <w:marBottom w:val="0"/>
      <w:divBdr>
        <w:top w:val="none" w:sz="0" w:space="0" w:color="auto"/>
        <w:left w:val="none" w:sz="0" w:space="0" w:color="auto"/>
        <w:bottom w:val="none" w:sz="0" w:space="0" w:color="auto"/>
        <w:right w:val="none" w:sz="0" w:space="0" w:color="auto"/>
      </w:divBdr>
    </w:div>
    <w:div w:id="1720321050">
      <w:bodyDiv w:val="1"/>
      <w:marLeft w:val="0"/>
      <w:marRight w:val="0"/>
      <w:marTop w:val="0"/>
      <w:marBottom w:val="0"/>
      <w:divBdr>
        <w:top w:val="none" w:sz="0" w:space="0" w:color="auto"/>
        <w:left w:val="none" w:sz="0" w:space="0" w:color="auto"/>
        <w:bottom w:val="none" w:sz="0" w:space="0" w:color="auto"/>
        <w:right w:val="none" w:sz="0" w:space="0" w:color="auto"/>
      </w:divBdr>
    </w:div>
    <w:div w:id="1741057740">
      <w:bodyDiv w:val="1"/>
      <w:marLeft w:val="0"/>
      <w:marRight w:val="0"/>
      <w:marTop w:val="0"/>
      <w:marBottom w:val="0"/>
      <w:divBdr>
        <w:top w:val="none" w:sz="0" w:space="0" w:color="auto"/>
        <w:left w:val="none" w:sz="0" w:space="0" w:color="auto"/>
        <w:bottom w:val="none" w:sz="0" w:space="0" w:color="auto"/>
        <w:right w:val="none" w:sz="0" w:space="0" w:color="auto"/>
      </w:divBdr>
    </w:div>
    <w:div w:id="1806460787">
      <w:bodyDiv w:val="1"/>
      <w:marLeft w:val="0"/>
      <w:marRight w:val="0"/>
      <w:marTop w:val="0"/>
      <w:marBottom w:val="0"/>
      <w:divBdr>
        <w:top w:val="none" w:sz="0" w:space="0" w:color="auto"/>
        <w:left w:val="none" w:sz="0" w:space="0" w:color="auto"/>
        <w:bottom w:val="none" w:sz="0" w:space="0" w:color="auto"/>
        <w:right w:val="none" w:sz="0" w:space="0" w:color="auto"/>
      </w:divBdr>
    </w:div>
    <w:div w:id="1855804953">
      <w:bodyDiv w:val="1"/>
      <w:marLeft w:val="0"/>
      <w:marRight w:val="0"/>
      <w:marTop w:val="0"/>
      <w:marBottom w:val="0"/>
      <w:divBdr>
        <w:top w:val="none" w:sz="0" w:space="0" w:color="auto"/>
        <w:left w:val="none" w:sz="0" w:space="0" w:color="auto"/>
        <w:bottom w:val="none" w:sz="0" w:space="0" w:color="auto"/>
        <w:right w:val="none" w:sz="0" w:space="0" w:color="auto"/>
      </w:divBdr>
    </w:div>
    <w:div w:id="1911966644">
      <w:bodyDiv w:val="1"/>
      <w:marLeft w:val="0"/>
      <w:marRight w:val="0"/>
      <w:marTop w:val="0"/>
      <w:marBottom w:val="0"/>
      <w:divBdr>
        <w:top w:val="none" w:sz="0" w:space="0" w:color="auto"/>
        <w:left w:val="none" w:sz="0" w:space="0" w:color="auto"/>
        <w:bottom w:val="none" w:sz="0" w:space="0" w:color="auto"/>
        <w:right w:val="none" w:sz="0" w:space="0" w:color="auto"/>
      </w:divBdr>
    </w:div>
    <w:div w:id="1964657138">
      <w:bodyDiv w:val="1"/>
      <w:marLeft w:val="0"/>
      <w:marRight w:val="0"/>
      <w:marTop w:val="0"/>
      <w:marBottom w:val="0"/>
      <w:divBdr>
        <w:top w:val="none" w:sz="0" w:space="0" w:color="auto"/>
        <w:left w:val="none" w:sz="0" w:space="0" w:color="auto"/>
        <w:bottom w:val="none" w:sz="0" w:space="0" w:color="auto"/>
        <w:right w:val="none" w:sz="0" w:space="0" w:color="auto"/>
      </w:divBdr>
    </w:div>
    <w:div w:id="21047632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wmf"/><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702A5-678A-4C99-9022-69A12BB81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Words>
  <Characters>51</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2021-12-23T06:49:00Z</dcterms:created>
  <dcterms:modified xsi:type="dcterms:W3CDTF">2021-12-23T07:27:00Z</dcterms:modified>
  <dc:language/>
</cp:coreProperties>
</file>